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1C162" w14:textId="77777777" w:rsidR="003D4739" w:rsidRDefault="003D4739">
      <w:pPr>
        <w:rPr>
          <w:sz w:val="24"/>
          <w:szCs w:val="24"/>
          <w:lang w:val="ro-RO"/>
        </w:rPr>
      </w:pPr>
    </w:p>
    <w:p w14:paraId="3D547CC8" w14:textId="77777777" w:rsidR="003D4739" w:rsidRDefault="0041648D">
      <w:pPr>
        <w:rPr>
          <w:b/>
          <w:bCs/>
          <w:color w:val="2F5496" w:themeColor="accent5" w:themeShade="BF"/>
          <w:sz w:val="72"/>
          <w:szCs w:val="72"/>
          <w:lang w:val="ro-RO"/>
        </w:rPr>
      </w:pPr>
      <w:r>
        <w:rPr>
          <w:b/>
          <w:bCs/>
          <w:color w:val="2F5496" w:themeColor="accent5" w:themeShade="BF"/>
          <w:sz w:val="72"/>
          <w:szCs w:val="72"/>
          <w:lang w:val="ro-RO"/>
        </w:rPr>
        <w:t>Reîncep înscrierile pentru Bursele Rotary ACADEMICA</w:t>
      </w:r>
    </w:p>
    <w:p w14:paraId="6D43D6A0" w14:textId="77777777" w:rsidR="003D4739" w:rsidRDefault="003D4739">
      <w:pPr>
        <w:rPr>
          <w:sz w:val="24"/>
          <w:szCs w:val="24"/>
          <w:lang w:val="ro-RO"/>
        </w:rPr>
      </w:pPr>
    </w:p>
    <w:p w14:paraId="5E8DAD63" w14:textId="77777777" w:rsidR="003D4739" w:rsidRPr="00773DC7" w:rsidRDefault="0041648D" w:rsidP="00773DC7">
      <w:pPr>
        <w:jc w:val="both"/>
        <w:rPr>
          <w:rFonts w:ascii="Times New Roman" w:hAnsi="Times New Roman" w:cs="Times New Roman"/>
          <w:i/>
          <w:iCs/>
          <w:sz w:val="24"/>
          <w:szCs w:val="24"/>
          <w:lang w:val="ro-RO"/>
        </w:rPr>
      </w:pPr>
      <w:r w:rsidRPr="00773DC7">
        <w:rPr>
          <w:rFonts w:ascii="Times New Roman" w:hAnsi="Times New Roman" w:cs="Times New Roman"/>
          <w:i/>
          <w:iCs/>
          <w:sz w:val="24"/>
          <w:szCs w:val="24"/>
          <w:lang w:val="ro-RO"/>
        </w:rPr>
        <w:t xml:space="preserve">Pentru al șaselea an consecutiv, studenții care fac dovada excelenței academice și </w:t>
      </w:r>
      <w:r w:rsidRPr="00773DC7">
        <w:rPr>
          <w:rFonts w:ascii="Times New Roman" w:hAnsi="Times New Roman" w:cs="Times New Roman"/>
          <w:i/>
          <w:iCs/>
          <w:sz w:val="24"/>
          <w:szCs w:val="24"/>
        </w:rPr>
        <w:t xml:space="preserve">a </w:t>
      </w:r>
      <w:proofErr w:type="spellStart"/>
      <w:r w:rsidRPr="00773DC7">
        <w:rPr>
          <w:rFonts w:ascii="Times New Roman" w:hAnsi="Times New Roman" w:cs="Times New Roman"/>
          <w:i/>
          <w:iCs/>
          <w:sz w:val="24"/>
          <w:szCs w:val="24"/>
        </w:rPr>
        <w:t>unei</w:t>
      </w:r>
      <w:proofErr w:type="spellEnd"/>
      <w:r w:rsidRPr="00773DC7">
        <w:rPr>
          <w:rFonts w:ascii="Times New Roman" w:hAnsi="Times New Roman" w:cs="Times New Roman"/>
          <w:i/>
          <w:iCs/>
          <w:sz w:val="24"/>
          <w:szCs w:val="24"/>
          <w:lang w:val="ro-RO"/>
        </w:rPr>
        <w:t xml:space="preserve"> înalt</w:t>
      </w:r>
      <w:r w:rsidRPr="00773DC7">
        <w:rPr>
          <w:rFonts w:ascii="Times New Roman" w:hAnsi="Times New Roman" w:cs="Times New Roman"/>
          <w:i/>
          <w:iCs/>
          <w:sz w:val="24"/>
          <w:szCs w:val="24"/>
        </w:rPr>
        <w:t>e</w:t>
      </w:r>
      <w:r w:rsidRPr="00773DC7">
        <w:rPr>
          <w:rFonts w:ascii="Times New Roman" w:hAnsi="Times New Roman" w:cs="Times New Roman"/>
          <w:i/>
          <w:iCs/>
          <w:sz w:val="24"/>
          <w:szCs w:val="24"/>
          <w:lang w:val="ro-RO"/>
        </w:rPr>
        <w:t xml:space="preserve"> motivați</w:t>
      </w:r>
      <w:proofErr w:type="spellStart"/>
      <w:r w:rsidRPr="00773DC7">
        <w:rPr>
          <w:rFonts w:ascii="Times New Roman" w:hAnsi="Times New Roman" w:cs="Times New Roman"/>
          <w:i/>
          <w:iCs/>
          <w:sz w:val="24"/>
          <w:szCs w:val="24"/>
        </w:rPr>
        <w:t>i</w:t>
      </w:r>
      <w:proofErr w:type="spellEnd"/>
      <w:r w:rsidRPr="00773DC7">
        <w:rPr>
          <w:rFonts w:ascii="Times New Roman" w:hAnsi="Times New Roman" w:cs="Times New Roman"/>
          <w:i/>
          <w:iCs/>
          <w:sz w:val="24"/>
          <w:szCs w:val="24"/>
          <w:lang w:val="ro-RO"/>
        </w:rPr>
        <w:t xml:space="preserve"> pentru studiu, dar care au o situație financiară modestă, sunt susținuți cu burse de către </w:t>
      </w:r>
      <w:hyperlink r:id="rId6" w:history="1">
        <w:r w:rsidRPr="00773DC7">
          <w:rPr>
            <w:rStyle w:val="Hyperlink"/>
            <w:rFonts w:ascii="Times New Roman" w:hAnsi="Times New Roman" w:cs="Times New Roman"/>
            <w:i/>
            <w:iCs/>
            <w:sz w:val="24"/>
            <w:szCs w:val="24"/>
            <w:lang w:val="ro-RO"/>
          </w:rPr>
          <w:t>Clubul Rotary Iași Curtea Domnească</w:t>
        </w:r>
      </w:hyperlink>
      <w:r w:rsidRPr="00773DC7">
        <w:rPr>
          <w:rFonts w:ascii="Times New Roman" w:hAnsi="Times New Roman" w:cs="Times New Roman"/>
          <w:i/>
          <w:iCs/>
          <w:sz w:val="24"/>
          <w:szCs w:val="24"/>
          <w:lang w:val="ro-RO"/>
        </w:rPr>
        <w:t>.</w:t>
      </w:r>
    </w:p>
    <w:p w14:paraId="7C419324" w14:textId="77777777" w:rsidR="003D4739" w:rsidRPr="00773DC7" w:rsidRDefault="003D4739" w:rsidP="00773DC7">
      <w:pPr>
        <w:jc w:val="both"/>
        <w:rPr>
          <w:rFonts w:ascii="Times New Roman" w:hAnsi="Times New Roman" w:cs="Times New Roman"/>
          <w:sz w:val="24"/>
          <w:szCs w:val="24"/>
          <w:lang w:val="ro-RO"/>
        </w:rPr>
      </w:pPr>
    </w:p>
    <w:p w14:paraId="7AB6C6A8" w14:textId="77777777" w:rsidR="003D4739" w:rsidRPr="00773DC7" w:rsidRDefault="0041648D" w:rsidP="00773DC7">
      <w:pPr>
        <w:jc w:val="both"/>
        <w:rPr>
          <w:rFonts w:ascii="Times New Roman" w:hAnsi="Times New Roman" w:cs="Times New Roman"/>
          <w:sz w:val="24"/>
          <w:szCs w:val="24"/>
          <w:lang w:val="ro-RO"/>
        </w:rPr>
      </w:pPr>
      <w:r w:rsidRPr="00773DC7">
        <w:rPr>
          <w:rFonts w:ascii="Times New Roman" w:hAnsi="Times New Roman" w:cs="Times New Roman"/>
          <w:b/>
          <w:bCs/>
          <w:sz w:val="24"/>
          <w:szCs w:val="24"/>
          <w:lang w:val="ro-RO"/>
        </w:rPr>
        <w:t xml:space="preserve">Clubul Rotary Iași Curtea Domnească </w:t>
      </w:r>
      <w:r w:rsidRPr="00773DC7">
        <w:rPr>
          <w:rFonts w:ascii="Times New Roman" w:hAnsi="Times New Roman" w:cs="Times New Roman"/>
          <w:sz w:val="24"/>
          <w:szCs w:val="24"/>
          <w:lang w:val="ro-RO"/>
        </w:rPr>
        <w:t xml:space="preserve">demarează o nouă sesiune de înscrieri pentru programul de burse </w:t>
      </w:r>
      <w:r w:rsidRPr="00773DC7">
        <w:rPr>
          <w:rFonts w:ascii="Times New Roman" w:hAnsi="Times New Roman" w:cs="Times New Roman"/>
          <w:b/>
          <w:bCs/>
          <w:sz w:val="24"/>
          <w:szCs w:val="24"/>
          <w:lang w:val="ro-RO"/>
        </w:rPr>
        <w:t>Rotary ACADEMICA</w:t>
      </w:r>
      <w:r w:rsidRPr="00773DC7">
        <w:rPr>
          <w:rFonts w:ascii="Times New Roman" w:hAnsi="Times New Roman" w:cs="Times New Roman"/>
          <w:sz w:val="24"/>
          <w:szCs w:val="24"/>
          <w:lang w:val="ro-RO"/>
        </w:rPr>
        <w:t>. Anul acesta, 1</w:t>
      </w:r>
      <w:r w:rsidR="001D7EF8" w:rsidRPr="00773DC7">
        <w:rPr>
          <w:rFonts w:ascii="Times New Roman" w:hAnsi="Times New Roman" w:cs="Times New Roman"/>
          <w:sz w:val="24"/>
          <w:szCs w:val="24"/>
          <w:lang w:val="ro-RO"/>
        </w:rPr>
        <w:t>5</w:t>
      </w:r>
      <w:r w:rsidRPr="00773DC7">
        <w:rPr>
          <w:rFonts w:ascii="Times New Roman" w:hAnsi="Times New Roman" w:cs="Times New Roman"/>
          <w:sz w:val="24"/>
          <w:szCs w:val="24"/>
          <w:lang w:val="ro-RO"/>
        </w:rPr>
        <w:t xml:space="preserve"> tineri cu rezultate excepționale la învățătură, dar cu o situație financiară dificilă, vor primi sprijin financiar din partea Clubului Rotary Iași Curtea Domnească.</w:t>
      </w:r>
      <w:r w:rsidRPr="00773DC7">
        <w:rPr>
          <w:rFonts w:ascii="Times New Roman" w:hAnsi="Times New Roman" w:cs="Times New Roman"/>
          <w:sz w:val="24"/>
          <w:szCs w:val="24"/>
          <w:lang w:val="ro-RO"/>
        </w:rPr>
        <w:br/>
      </w:r>
    </w:p>
    <w:p w14:paraId="50F02187" w14:textId="77777777" w:rsidR="003D4739" w:rsidRPr="00773DC7" w:rsidRDefault="0041648D" w:rsidP="00773DC7">
      <w:pPr>
        <w:jc w:val="both"/>
        <w:rPr>
          <w:rFonts w:ascii="Times New Roman" w:hAnsi="Times New Roman" w:cs="Times New Roman"/>
          <w:sz w:val="24"/>
          <w:szCs w:val="24"/>
          <w:lang w:val="ro-RO"/>
        </w:rPr>
      </w:pPr>
      <w:r w:rsidRPr="00773DC7">
        <w:rPr>
          <w:rFonts w:ascii="Times New Roman" w:hAnsi="Times New Roman" w:cs="Times New Roman"/>
          <w:sz w:val="24"/>
          <w:szCs w:val="24"/>
          <w:lang w:val="ro-RO"/>
        </w:rPr>
        <w:t xml:space="preserve">Programul Bursele Rotary ACADEMICA se adresează studenților în anul 1 și 2 de facultate, care urmează cursurile </w:t>
      </w:r>
      <w:r w:rsidR="001D7EF8" w:rsidRPr="00773DC7">
        <w:rPr>
          <w:rFonts w:ascii="Times New Roman" w:hAnsi="Times New Roman" w:cs="Times New Roman"/>
          <w:sz w:val="24"/>
          <w:szCs w:val="24"/>
          <w:lang w:val="ro-RO"/>
        </w:rPr>
        <w:t xml:space="preserve">de licență ale </w:t>
      </w:r>
      <w:r w:rsidRPr="00773DC7">
        <w:rPr>
          <w:rFonts w:ascii="Times New Roman" w:hAnsi="Times New Roman" w:cs="Times New Roman"/>
          <w:sz w:val="24"/>
          <w:szCs w:val="24"/>
          <w:lang w:val="ro-RO"/>
        </w:rPr>
        <w:t xml:space="preserve">unei universități de stat din Iași. Valoarea </w:t>
      </w:r>
      <w:r w:rsidR="001D7EF8" w:rsidRPr="00773DC7">
        <w:rPr>
          <w:rFonts w:ascii="Times New Roman" w:hAnsi="Times New Roman" w:cs="Times New Roman"/>
          <w:sz w:val="24"/>
          <w:szCs w:val="24"/>
          <w:lang w:val="ro-RO"/>
        </w:rPr>
        <w:t>sprijinului</w:t>
      </w:r>
      <w:r w:rsidRPr="00773DC7">
        <w:rPr>
          <w:rFonts w:ascii="Times New Roman" w:hAnsi="Times New Roman" w:cs="Times New Roman"/>
          <w:sz w:val="24"/>
          <w:szCs w:val="24"/>
          <w:lang w:val="ro-RO"/>
        </w:rPr>
        <w:t xml:space="preserve"> financiar este </w:t>
      </w:r>
      <w:r w:rsidR="001D7EF8" w:rsidRPr="00773DC7">
        <w:rPr>
          <w:rFonts w:ascii="Times New Roman" w:hAnsi="Times New Roman" w:cs="Times New Roman"/>
          <w:sz w:val="24"/>
          <w:szCs w:val="24"/>
          <w:lang w:val="ro-RO"/>
        </w:rPr>
        <w:t xml:space="preserve">de </w:t>
      </w:r>
      <w:r w:rsidRPr="00773DC7">
        <w:rPr>
          <w:rFonts w:ascii="Times New Roman" w:hAnsi="Times New Roman" w:cs="Times New Roman"/>
          <w:sz w:val="24"/>
          <w:szCs w:val="24"/>
          <w:lang w:val="ro-RO"/>
        </w:rPr>
        <w:t xml:space="preserve">10.000 de lei, banii urmând să fie oferiți </w:t>
      </w:r>
      <w:r w:rsidR="001D7EF8" w:rsidRPr="00773DC7">
        <w:rPr>
          <w:rFonts w:ascii="Times New Roman" w:hAnsi="Times New Roman" w:cs="Times New Roman"/>
          <w:sz w:val="24"/>
          <w:szCs w:val="24"/>
          <w:lang w:val="ro-RO"/>
        </w:rPr>
        <w:t xml:space="preserve">lunar </w:t>
      </w:r>
      <w:r w:rsidRPr="00773DC7">
        <w:rPr>
          <w:rFonts w:ascii="Times New Roman" w:hAnsi="Times New Roman" w:cs="Times New Roman"/>
          <w:sz w:val="24"/>
          <w:szCs w:val="24"/>
          <w:lang w:val="ro-RO"/>
        </w:rPr>
        <w:t xml:space="preserve">pe </w:t>
      </w:r>
      <w:r w:rsidR="001D7EF8" w:rsidRPr="00773DC7">
        <w:rPr>
          <w:rFonts w:ascii="Times New Roman" w:hAnsi="Times New Roman" w:cs="Times New Roman"/>
          <w:sz w:val="24"/>
          <w:szCs w:val="24"/>
          <w:lang w:val="ro-RO"/>
        </w:rPr>
        <w:t>parcursul</w:t>
      </w:r>
      <w:r w:rsidRPr="00773DC7">
        <w:rPr>
          <w:rFonts w:ascii="Times New Roman" w:hAnsi="Times New Roman" w:cs="Times New Roman"/>
          <w:sz w:val="24"/>
          <w:szCs w:val="24"/>
          <w:lang w:val="ro-RO"/>
        </w:rPr>
        <w:t xml:space="preserve"> </w:t>
      </w:r>
      <w:r w:rsidR="001D7EF8" w:rsidRPr="00773DC7">
        <w:rPr>
          <w:rFonts w:ascii="Times New Roman" w:hAnsi="Times New Roman" w:cs="Times New Roman"/>
          <w:sz w:val="24"/>
          <w:szCs w:val="24"/>
          <w:lang w:val="ro-RO"/>
        </w:rPr>
        <w:t>întregului</w:t>
      </w:r>
      <w:r w:rsidRPr="00773DC7">
        <w:rPr>
          <w:rFonts w:ascii="Times New Roman" w:hAnsi="Times New Roman" w:cs="Times New Roman"/>
          <w:sz w:val="24"/>
          <w:szCs w:val="24"/>
          <w:lang w:val="ro-RO"/>
        </w:rPr>
        <w:t xml:space="preserve"> an universitar. Condițiile de admitere presupun ca studentul candidat să facă dovada unor rezultate școlare foarte bune, dar și a situației financiare modeste. De asemenea, candidații trebuie să pregătească o scrisoare de motivație sau un eseu auto-evaluativ, ilustrativ pentru motivele </w:t>
      </w:r>
      <w:r w:rsidR="001D7EF8" w:rsidRPr="00773DC7">
        <w:rPr>
          <w:rFonts w:ascii="Times New Roman" w:hAnsi="Times New Roman" w:cs="Times New Roman"/>
          <w:sz w:val="24"/>
          <w:szCs w:val="24"/>
          <w:lang w:val="ro-RO"/>
        </w:rPr>
        <w:t>care stau la baza</w:t>
      </w:r>
      <w:r w:rsidRPr="00773DC7">
        <w:rPr>
          <w:rFonts w:ascii="Times New Roman" w:hAnsi="Times New Roman" w:cs="Times New Roman"/>
          <w:sz w:val="24"/>
          <w:szCs w:val="24"/>
          <w:lang w:val="ro-RO"/>
        </w:rPr>
        <w:t xml:space="preserve"> solicită</w:t>
      </w:r>
      <w:r w:rsidR="001D7EF8" w:rsidRPr="00773DC7">
        <w:rPr>
          <w:rFonts w:ascii="Times New Roman" w:hAnsi="Times New Roman" w:cs="Times New Roman"/>
          <w:sz w:val="24"/>
          <w:szCs w:val="24"/>
          <w:lang w:val="ro-RO"/>
        </w:rPr>
        <w:t>rii</w:t>
      </w:r>
      <w:r w:rsidRPr="00773DC7">
        <w:rPr>
          <w:rFonts w:ascii="Times New Roman" w:hAnsi="Times New Roman" w:cs="Times New Roman"/>
          <w:sz w:val="24"/>
          <w:szCs w:val="24"/>
          <w:lang w:val="ro-RO"/>
        </w:rPr>
        <w:t xml:space="preserve"> </w:t>
      </w:r>
      <w:r w:rsidR="001D7EF8" w:rsidRPr="00773DC7">
        <w:rPr>
          <w:rFonts w:ascii="Times New Roman" w:hAnsi="Times New Roman" w:cs="Times New Roman"/>
          <w:sz w:val="24"/>
          <w:szCs w:val="24"/>
          <w:lang w:val="ro-RO"/>
        </w:rPr>
        <w:t>acestei</w:t>
      </w:r>
      <w:r w:rsidRPr="00773DC7">
        <w:rPr>
          <w:rFonts w:ascii="Times New Roman" w:hAnsi="Times New Roman" w:cs="Times New Roman"/>
          <w:sz w:val="24"/>
          <w:szCs w:val="24"/>
          <w:lang w:val="ro-RO"/>
        </w:rPr>
        <w:t xml:space="preserve"> burs</w:t>
      </w:r>
      <w:r w:rsidR="001D7EF8" w:rsidRPr="00773DC7">
        <w:rPr>
          <w:rFonts w:ascii="Times New Roman" w:hAnsi="Times New Roman" w:cs="Times New Roman"/>
          <w:sz w:val="24"/>
          <w:szCs w:val="24"/>
          <w:lang w:val="ro-RO"/>
        </w:rPr>
        <w:t>e</w:t>
      </w:r>
      <w:r w:rsidRPr="00773DC7">
        <w:rPr>
          <w:rFonts w:ascii="Times New Roman" w:hAnsi="Times New Roman" w:cs="Times New Roman"/>
          <w:sz w:val="24"/>
          <w:szCs w:val="24"/>
          <w:lang w:val="ro-RO"/>
        </w:rPr>
        <w:t>.</w:t>
      </w:r>
    </w:p>
    <w:p w14:paraId="274313AF" w14:textId="77777777" w:rsidR="003D4739" w:rsidRPr="00773DC7" w:rsidRDefault="003D4739" w:rsidP="00773DC7">
      <w:pPr>
        <w:jc w:val="both"/>
        <w:rPr>
          <w:rFonts w:ascii="Times New Roman" w:hAnsi="Times New Roman" w:cs="Times New Roman"/>
          <w:sz w:val="24"/>
          <w:szCs w:val="24"/>
          <w:lang w:val="ro-RO"/>
        </w:rPr>
      </w:pPr>
    </w:p>
    <w:p w14:paraId="5356D9AB" w14:textId="77777777" w:rsidR="003D4739" w:rsidRPr="00773DC7" w:rsidRDefault="0041648D" w:rsidP="00773DC7">
      <w:pPr>
        <w:jc w:val="both"/>
        <w:rPr>
          <w:rFonts w:ascii="Times New Roman" w:hAnsi="Times New Roman" w:cs="Times New Roman"/>
          <w:sz w:val="24"/>
          <w:szCs w:val="24"/>
          <w:lang w:val="ro-RO"/>
        </w:rPr>
      </w:pPr>
      <w:r w:rsidRPr="00773DC7">
        <w:rPr>
          <w:rFonts w:ascii="Times New Roman" w:hAnsi="Times New Roman" w:cs="Times New Roman"/>
          <w:sz w:val="24"/>
          <w:szCs w:val="24"/>
          <w:lang w:val="ro-RO"/>
        </w:rPr>
        <w:t xml:space="preserve">Candidații care îndeplinesc criteriile de eligibilitate vor participa, în etapa finală de selecție, la un interviu cu echipa </w:t>
      </w:r>
      <w:r w:rsidR="001D7EF8" w:rsidRPr="00773DC7">
        <w:rPr>
          <w:rFonts w:ascii="Times New Roman" w:hAnsi="Times New Roman" w:cs="Times New Roman"/>
          <w:sz w:val="24"/>
          <w:szCs w:val="24"/>
          <w:lang w:val="ro-RO"/>
        </w:rPr>
        <w:t xml:space="preserve">de implementare a </w:t>
      </w:r>
      <w:r w:rsidRPr="00773DC7">
        <w:rPr>
          <w:rFonts w:ascii="Times New Roman" w:hAnsi="Times New Roman" w:cs="Times New Roman"/>
          <w:sz w:val="24"/>
          <w:szCs w:val="24"/>
          <w:lang w:val="ro-RO"/>
        </w:rPr>
        <w:t>proiectul</w:t>
      </w:r>
      <w:r w:rsidR="001D7EF8" w:rsidRPr="00773DC7">
        <w:rPr>
          <w:rFonts w:ascii="Times New Roman" w:hAnsi="Times New Roman" w:cs="Times New Roman"/>
          <w:sz w:val="24"/>
          <w:szCs w:val="24"/>
          <w:lang w:val="ro-RO"/>
        </w:rPr>
        <w:t>ui</w:t>
      </w:r>
      <w:r w:rsidRPr="00773DC7">
        <w:rPr>
          <w:rFonts w:ascii="Times New Roman" w:hAnsi="Times New Roman" w:cs="Times New Roman"/>
          <w:sz w:val="24"/>
          <w:szCs w:val="24"/>
          <w:lang w:val="ro-RO"/>
        </w:rPr>
        <w:t>.</w:t>
      </w:r>
    </w:p>
    <w:p w14:paraId="45E95EB2" w14:textId="77777777" w:rsidR="003D4739" w:rsidRPr="00773DC7" w:rsidRDefault="003D4739" w:rsidP="00773DC7">
      <w:pPr>
        <w:jc w:val="both"/>
        <w:rPr>
          <w:rFonts w:ascii="Times New Roman" w:hAnsi="Times New Roman" w:cs="Times New Roman"/>
          <w:sz w:val="24"/>
          <w:szCs w:val="24"/>
          <w:lang w:val="ro-RO"/>
        </w:rPr>
      </w:pPr>
    </w:p>
    <w:p w14:paraId="24E2A9E2" w14:textId="77777777" w:rsidR="003D4739" w:rsidRPr="00773DC7" w:rsidRDefault="0041648D" w:rsidP="00773DC7">
      <w:pPr>
        <w:jc w:val="both"/>
        <w:rPr>
          <w:rFonts w:ascii="Times New Roman" w:hAnsi="Times New Roman" w:cs="Times New Roman"/>
          <w:sz w:val="24"/>
          <w:szCs w:val="24"/>
          <w:lang w:val="ro-RO"/>
        </w:rPr>
      </w:pPr>
      <w:r w:rsidRPr="00773DC7">
        <w:rPr>
          <w:rFonts w:ascii="Times New Roman" w:hAnsi="Times New Roman" w:cs="Times New Roman"/>
          <w:i/>
          <w:iCs/>
          <w:sz w:val="24"/>
          <w:szCs w:val="24"/>
          <w:lang w:val="ro-RO"/>
        </w:rPr>
        <w:t>„Programul Bursele Rotary ACADEMICA intră în cel de-al șaselea an de implementare și ne bucurăm să asigurăm continuitate unui program pe care clubul nostru l-a construit de la zero, având la bază valorile rotariene: excelența, implicarea și responsabilitatea. Suntem mândri să susținem tineri excepționali, pe care vrem să îi sprijinim să își atingă potențialul extraordinar de care dau dovadă. Programul este unul complex, combinând o componentă financiară cu una de mentorat, și credem că poate fi multiplicat în fiecare centru universitar din țară cu ajutorul Cluburilor Rotary și a comunităților în care acestea își desfășoară activitatea”</w:t>
      </w:r>
      <w:r w:rsidRPr="00773DC7">
        <w:rPr>
          <w:rFonts w:ascii="Times New Roman" w:hAnsi="Times New Roman" w:cs="Times New Roman"/>
          <w:sz w:val="24"/>
          <w:szCs w:val="24"/>
          <w:lang w:val="ro-RO"/>
        </w:rPr>
        <w:t xml:space="preserve">, declară Adriana Maria </w:t>
      </w:r>
      <w:r w:rsidR="00943FF6" w:rsidRPr="00773DC7">
        <w:rPr>
          <w:rFonts w:ascii="Times New Roman" w:hAnsi="Times New Roman" w:cs="Times New Roman"/>
          <w:sz w:val="24"/>
          <w:szCs w:val="24"/>
          <w:lang w:val="ro-RO"/>
        </w:rPr>
        <w:t>ROBU</w:t>
      </w:r>
      <w:r w:rsidRPr="00773DC7">
        <w:rPr>
          <w:rFonts w:ascii="Times New Roman" w:hAnsi="Times New Roman" w:cs="Times New Roman"/>
          <w:sz w:val="24"/>
          <w:szCs w:val="24"/>
          <w:lang w:val="ro-RO"/>
        </w:rPr>
        <w:t>, președinte al Clubului Rotary Iași Curtea Domnească, în mandatul 2023 - 2024.</w:t>
      </w:r>
    </w:p>
    <w:p w14:paraId="269C0710" w14:textId="77777777" w:rsidR="003D4739" w:rsidRPr="00773DC7" w:rsidRDefault="003D4739" w:rsidP="00773DC7">
      <w:pPr>
        <w:jc w:val="both"/>
        <w:rPr>
          <w:rFonts w:ascii="Times New Roman" w:hAnsi="Times New Roman" w:cs="Times New Roman"/>
          <w:sz w:val="24"/>
          <w:szCs w:val="24"/>
          <w:lang w:val="ro-RO"/>
        </w:rPr>
      </w:pPr>
    </w:p>
    <w:p w14:paraId="4AC7C0FC" w14:textId="77777777" w:rsidR="003D4739" w:rsidRPr="00773DC7" w:rsidRDefault="0041648D" w:rsidP="00773DC7">
      <w:pPr>
        <w:jc w:val="both"/>
        <w:rPr>
          <w:rFonts w:ascii="Times New Roman" w:hAnsi="Times New Roman" w:cs="Times New Roman"/>
          <w:sz w:val="24"/>
          <w:szCs w:val="24"/>
          <w:lang w:val="ro-RO"/>
        </w:rPr>
      </w:pPr>
      <w:r w:rsidRPr="00773DC7">
        <w:rPr>
          <w:rFonts w:ascii="Times New Roman" w:hAnsi="Times New Roman" w:cs="Times New Roman"/>
          <w:sz w:val="24"/>
          <w:szCs w:val="24"/>
          <w:lang w:val="ro-RO"/>
        </w:rPr>
        <w:t xml:space="preserve">Până în prezent, în cei 5 ani de derulare (între anii 2018 </w:t>
      </w:r>
      <w:r w:rsidR="00943FF6" w:rsidRPr="00773DC7">
        <w:rPr>
          <w:rFonts w:ascii="Times New Roman" w:hAnsi="Times New Roman" w:cs="Times New Roman"/>
          <w:sz w:val="24"/>
          <w:szCs w:val="24"/>
          <w:lang w:val="ro-RO"/>
        </w:rPr>
        <w:t>și</w:t>
      </w:r>
      <w:r w:rsidRPr="00773DC7">
        <w:rPr>
          <w:rFonts w:ascii="Times New Roman" w:hAnsi="Times New Roman" w:cs="Times New Roman"/>
          <w:sz w:val="24"/>
          <w:szCs w:val="24"/>
          <w:lang w:val="ro-RO"/>
        </w:rPr>
        <w:t xml:space="preserve"> 2023), pentru acest program a fost alocat un buget total de 150.000 de euro, fiind acordate 75 de burse.</w:t>
      </w:r>
    </w:p>
    <w:p w14:paraId="6C436B05" w14:textId="77777777" w:rsidR="003D4739" w:rsidRPr="00773DC7" w:rsidRDefault="003D4739" w:rsidP="00773DC7">
      <w:pPr>
        <w:jc w:val="both"/>
        <w:rPr>
          <w:rFonts w:ascii="Times New Roman" w:hAnsi="Times New Roman" w:cs="Times New Roman"/>
          <w:sz w:val="24"/>
          <w:szCs w:val="24"/>
          <w:lang w:val="ro-RO"/>
        </w:rPr>
      </w:pPr>
    </w:p>
    <w:p w14:paraId="716D9919" w14:textId="77777777" w:rsidR="003D4739" w:rsidRPr="00773DC7" w:rsidRDefault="0041648D" w:rsidP="00773DC7">
      <w:pPr>
        <w:jc w:val="both"/>
        <w:rPr>
          <w:rFonts w:ascii="Times New Roman" w:hAnsi="Times New Roman" w:cs="Times New Roman"/>
          <w:sz w:val="24"/>
          <w:szCs w:val="24"/>
          <w:lang w:val="ro-RO"/>
        </w:rPr>
      </w:pPr>
      <w:r w:rsidRPr="00773DC7">
        <w:rPr>
          <w:rFonts w:ascii="Times New Roman" w:hAnsi="Times New Roman" w:cs="Times New Roman"/>
          <w:i/>
          <w:iCs/>
          <w:sz w:val="24"/>
          <w:szCs w:val="24"/>
          <w:lang w:val="ro-RO"/>
        </w:rPr>
        <w:t xml:space="preserve">„Intrăm în cel de-al șaselea an de implementare al programului Bursele Rotary ACADEMICA cu convingerea că vom descoperi din nou tineri cu potențial academic și valori umane apropiate de spiritul rotarian. Prin acest proiect, vrem să </w:t>
      </w:r>
      <w:r w:rsidRPr="00773DC7">
        <w:rPr>
          <w:rFonts w:ascii="Times New Roman" w:hAnsi="Times New Roman" w:cs="Times New Roman"/>
          <w:i/>
          <w:iCs/>
          <w:sz w:val="24"/>
          <w:szCs w:val="24"/>
          <w:lang w:val="ro-RO"/>
        </w:rPr>
        <w:lastRenderedPageBreak/>
        <w:t>demonstrăm că barierele financiare nu trebuie să fie piedici în calea educației. Tinerii selectați până acum au fost o reală sursă de inspirație și pentru noi, dovadă că investiția noastră nu este doar în viitorul lor, ci și al nostru, al tuturor.”</w:t>
      </w:r>
      <w:r w:rsidRPr="00773DC7">
        <w:rPr>
          <w:rFonts w:ascii="Times New Roman" w:hAnsi="Times New Roman" w:cs="Times New Roman"/>
          <w:sz w:val="24"/>
          <w:szCs w:val="24"/>
          <w:lang w:val="ro-RO"/>
        </w:rPr>
        <w:t xml:space="preserve">, spune Liviu-George </w:t>
      </w:r>
      <w:r w:rsidR="00A004C9" w:rsidRPr="00773DC7">
        <w:rPr>
          <w:rFonts w:ascii="Times New Roman" w:hAnsi="Times New Roman" w:cs="Times New Roman"/>
          <w:sz w:val="24"/>
          <w:szCs w:val="24"/>
          <w:lang w:val="ro-RO"/>
        </w:rPr>
        <w:t>MAHA, coordonatorul programului Bursele Rotary ACADEMICA</w:t>
      </w:r>
      <w:r w:rsidRPr="00773DC7">
        <w:rPr>
          <w:rFonts w:ascii="Times New Roman" w:hAnsi="Times New Roman" w:cs="Times New Roman"/>
          <w:sz w:val="24"/>
          <w:szCs w:val="24"/>
          <w:lang w:val="ro-RO"/>
        </w:rPr>
        <w:t xml:space="preserve">.  </w:t>
      </w:r>
    </w:p>
    <w:p w14:paraId="14973EB5" w14:textId="77777777" w:rsidR="003D4739" w:rsidRPr="00773DC7" w:rsidRDefault="003D4739" w:rsidP="00773DC7">
      <w:pPr>
        <w:jc w:val="both"/>
        <w:rPr>
          <w:rFonts w:ascii="Times New Roman" w:hAnsi="Times New Roman" w:cs="Times New Roman"/>
          <w:sz w:val="24"/>
          <w:szCs w:val="24"/>
          <w:lang w:val="ro-RO"/>
        </w:rPr>
      </w:pPr>
    </w:p>
    <w:p w14:paraId="094D6B84" w14:textId="77777777" w:rsidR="003D4739" w:rsidRPr="00773DC7" w:rsidRDefault="00A004C9" w:rsidP="00773DC7">
      <w:pPr>
        <w:jc w:val="both"/>
        <w:rPr>
          <w:rFonts w:ascii="Times New Roman" w:hAnsi="Times New Roman" w:cs="Times New Roman"/>
          <w:sz w:val="24"/>
          <w:szCs w:val="24"/>
          <w:lang w:val="ro-RO"/>
        </w:rPr>
      </w:pPr>
      <w:r w:rsidRPr="00773DC7">
        <w:rPr>
          <w:rFonts w:ascii="Times New Roman" w:hAnsi="Times New Roman" w:cs="Times New Roman"/>
          <w:sz w:val="24"/>
          <w:szCs w:val="24"/>
          <w:lang w:val="ro-RO"/>
        </w:rPr>
        <w:t>Programul</w:t>
      </w:r>
      <w:r w:rsidR="0041648D" w:rsidRPr="00773DC7">
        <w:rPr>
          <w:rFonts w:ascii="Times New Roman" w:hAnsi="Times New Roman" w:cs="Times New Roman"/>
          <w:sz w:val="24"/>
          <w:szCs w:val="24"/>
          <w:lang w:val="ro-RO"/>
        </w:rPr>
        <w:t xml:space="preserve"> </w:t>
      </w:r>
      <w:r w:rsidRPr="00773DC7">
        <w:rPr>
          <w:rFonts w:ascii="Times New Roman" w:hAnsi="Times New Roman" w:cs="Times New Roman"/>
          <w:sz w:val="24"/>
          <w:szCs w:val="24"/>
          <w:lang w:val="ro-RO"/>
        </w:rPr>
        <w:t xml:space="preserve">Bursele Rotary </w:t>
      </w:r>
      <w:r w:rsidR="0041648D" w:rsidRPr="00773DC7">
        <w:rPr>
          <w:rFonts w:ascii="Times New Roman" w:hAnsi="Times New Roman" w:cs="Times New Roman"/>
          <w:sz w:val="24"/>
          <w:szCs w:val="24"/>
          <w:lang w:val="ro-RO"/>
        </w:rPr>
        <w:t>ACADEMICA se desfășoară prin colaborarea dintre Rotary Club Iași Curtea Domnească și:</w:t>
      </w:r>
    </w:p>
    <w:p w14:paraId="7A225E8C" w14:textId="77777777" w:rsidR="003D4739" w:rsidRPr="00773DC7" w:rsidRDefault="003D4739" w:rsidP="00773DC7">
      <w:pPr>
        <w:jc w:val="both"/>
        <w:rPr>
          <w:rFonts w:ascii="Times New Roman" w:hAnsi="Times New Roman" w:cs="Times New Roman"/>
          <w:sz w:val="24"/>
          <w:szCs w:val="24"/>
          <w:lang w:val="ro-RO"/>
        </w:rPr>
      </w:pPr>
    </w:p>
    <w:p w14:paraId="13921886" w14:textId="77777777" w:rsidR="003D4739" w:rsidRPr="00773DC7" w:rsidRDefault="0041648D" w:rsidP="00773DC7">
      <w:pPr>
        <w:jc w:val="both"/>
        <w:rPr>
          <w:rFonts w:ascii="Times New Roman" w:hAnsi="Times New Roman" w:cs="Times New Roman"/>
          <w:b/>
          <w:bCs/>
          <w:i/>
          <w:iCs/>
          <w:sz w:val="24"/>
          <w:szCs w:val="24"/>
          <w:lang w:val="ro-RO"/>
        </w:rPr>
      </w:pPr>
      <w:r w:rsidRPr="00773DC7">
        <w:rPr>
          <w:rFonts w:ascii="Times New Roman" w:hAnsi="Times New Roman" w:cs="Times New Roman"/>
          <w:b/>
          <w:bCs/>
          <w:i/>
          <w:iCs/>
          <w:sz w:val="24"/>
          <w:szCs w:val="24"/>
          <w:lang w:val="ro-RO"/>
        </w:rPr>
        <w:t>Parteneri din mediul universitar ieșean:</w:t>
      </w:r>
    </w:p>
    <w:p w14:paraId="66C3834D" w14:textId="77777777" w:rsidR="003D4739" w:rsidRPr="00773DC7" w:rsidRDefault="0041648D" w:rsidP="00773DC7">
      <w:pPr>
        <w:jc w:val="both"/>
        <w:rPr>
          <w:rFonts w:ascii="Times New Roman" w:hAnsi="Times New Roman" w:cs="Times New Roman"/>
          <w:sz w:val="24"/>
          <w:szCs w:val="24"/>
          <w:lang w:val="ro-RO"/>
        </w:rPr>
      </w:pPr>
      <w:r w:rsidRPr="00773DC7">
        <w:rPr>
          <w:rFonts w:ascii="Times New Roman" w:hAnsi="Times New Roman" w:cs="Times New Roman"/>
          <w:sz w:val="24"/>
          <w:szCs w:val="24"/>
          <w:lang w:val="ro-RO"/>
        </w:rPr>
        <w:t>- Universitatea „Alexandru Ioan Cuza” din Iași</w:t>
      </w:r>
    </w:p>
    <w:p w14:paraId="75910AC5" w14:textId="77777777" w:rsidR="003D4739" w:rsidRPr="00773DC7" w:rsidRDefault="0041648D" w:rsidP="00773DC7">
      <w:pPr>
        <w:jc w:val="both"/>
        <w:rPr>
          <w:rFonts w:ascii="Times New Roman" w:hAnsi="Times New Roman" w:cs="Times New Roman"/>
          <w:sz w:val="24"/>
          <w:szCs w:val="24"/>
          <w:lang w:val="ro-RO"/>
        </w:rPr>
      </w:pPr>
      <w:r w:rsidRPr="00773DC7">
        <w:rPr>
          <w:rFonts w:ascii="Times New Roman" w:hAnsi="Times New Roman" w:cs="Times New Roman"/>
          <w:sz w:val="24"/>
          <w:szCs w:val="24"/>
          <w:lang w:val="ro-RO"/>
        </w:rPr>
        <w:t>- Universitatea Tehnică „Gheorghe Asachi” din Iași</w:t>
      </w:r>
    </w:p>
    <w:p w14:paraId="585713B0" w14:textId="77777777" w:rsidR="003D4739" w:rsidRPr="00773DC7" w:rsidRDefault="0041648D" w:rsidP="00773DC7">
      <w:pPr>
        <w:jc w:val="both"/>
        <w:rPr>
          <w:rFonts w:ascii="Times New Roman" w:hAnsi="Times New Roman" w:cs="Times New Roman"/>
          <w:sz w:val="24"/>
          <w:szCs w:val="24"/>
          <w:lang w:val="ro-RO"/>
        </w:rPr>
      </w:pPr>
      <w:r w:rsidRPr="00773DC7">
        <w:rPr>
          <w:rFonts w:ascii="Times New Roman" w:hAnsi="Times New Roman" w:cs="Times New Roman"/>
          <w:sz w:val="24"/>
          <w:szCs w:val="24"/>
          <w:lang w:val="ro-RO"/>
        </w:rPr>
        <w:t>- Universitatea de Medicină și Farmacie „Grigore T. Popa” Iași</w:t>
      </w:r>
    </w:p>
    <w:p w14:paraId="1F9B24FA" w14:textId="77777777" w:rsidR="003D4739" w:rsidRPr="00773DC7" w:rsidRDefault="0041648D" w:rsidP="00773DC7">
      <w:pPr>
        <w:jc w:val="both"/>
        <w:rPr>
          <w:rFonts w:ascii="Times New Roman" w:hAnsi="Times New Roman" w:cs="Times New Roman"/>
          <w:sz w:val="24"/>
          <w:szCs w:val="24"/>
          <w:lang w:val="ro-RO"/>
        </w:rPr>
      </w:pPr>
      <w:r w:rsidRPr="00773DC7">
        <w:rPr>
          <w:rFonts w:ascii="Times New Roman" w:hAnsi="Times New Roman" w:cs="Times New Roman"/>
          <w:sz w:val="24"/>
          <w:szCs w:val="24"/>
          <w:lang w:val="ro-RO"/>
        </w:rPr>
        <w:t>- Universitatea de Științele Vieții „Ion Ionescu de la Brad” din Iași</w:t>
      </w:r>
    </w:p>
    <w:p w14:paraId="1DE63CBA" w14:textId="77777777" w:rsidR="003D4739" w:rsidRPr="00773DC7" w:rsidRDefault="0041648D" w:rsidP="00773DC7">
      <w:pPr>
        <w:jc w:val="both"/>
        <w:rPr>
          <w:rFonts w:ascii="Times New Roman" w:hAnsi="Times New Roman" w:cs="Times New Roman"/>
          <w:sz w:val="24"/>
          <w:szCs w:val="24"/>
          <w:lang w:val="ro-RO"/>
        </w:rPr>
      </w:pPr>
      <w:r w:rsidRPr="00773DC7">
        <w:rPr>
          <w:rFonts w:ascii="Times New Roman" w:hAnsi="Times New Roman" w:cs="Times New Roman"/>
          <w:sz w:val="24"/>
          <w:szCs w:val="24"/>
          <w:lang w:val="ro-RO"/>
        </w:rPr>
        <w:t>- Universitatea Națională de Arte „George Enescu” din Iași</w:t>
      </w:r>
    </w:p>
    <w:p w14:paraId="24B45E00" w14:textId="77777777" w:rsidR="003D4739" w:rsidRPr="00FC2304" w:rsidRDefault="0041648D" w:rsidP="00773DC7">
      <w:pPr>
        <w:jc w:val="both"/>
        <w:rPr>
          <w:rFonts w:ascii="Times New Roman" w:hAnsi="Times New Roman" w:cs="Times New Roman"/>
          <w:b/>
          <w:bCs/>
          <w:i/>
          <w:iCs/>
          <w:sz w:val="24"/>
          <w:szCs w:val="24"/>
          <w:lang w:val="ro-RO"/>
        </w:rPr>
      </w:pPr>
      <w:r w:rsidRPr="00773DC7">
        <w:rPr>
          <w:rFonts w:ascii="Times New Roman" w:hAnsi="Times New Roman" w:cs="Times New Roman"/>
          <w:sz w:val="24"/>
          <w:szCs w:val="24"/>
          <w:lang w:val="ro-RO"/>
        </w:rPr>
        <w:br/>
      </w:r>
      <w:r w:rsidRPr="00FC2304">
        <w:rPr>
          <w:rFonts w:ascii="Times New Roman" w:hAnsi="Times New Roman" w:cs="Times New Roman"/>
          <w:b/>
          <w:bCs/>
          <w:i/>
          <w:iCs/>
          <w:sz w:val="24"/>
          <w:szCs w:val="24"/>
          <w:lang w:val="ro-RO"/>
        </w:rPr>
        <w:t>Parteneri din mediul preuniversitar ieșean:</w:t>
      </w:r>
    </w:p>
    <w:p w14:paraId="3686E2D8" w14:textId="77777777" w:rsidR="003D4739" w:rsidRPr="00773DC7" w:rsidRDefault="0041648D" w:rsidP="00773DC7">
      <w:pPr>
        <w:jc w:val="both"/>
        <w:rPr>
          <w:rFonts w:ascii="Times New Roman" w:hAnsi="Times New Roman" w:cs="Times New Roman"/>
          <w:sz w:val="24"/>
          <w:szCs w:val="24"/>
          <w:lang w:val="ro-RO"/>
        </w:rPr>
      </w:pPr>
      <w:r w:rsidRPr="00FC2304">
        <w:rPr>
          <w:rFonts w:ascii="Times New Roman" w:hAnsi="Times New Roman" w:cs="Times New Roman"/>
          <w:sz w:val="24"/>
          <w:szCs w:val="24"/>
          <w:lang w:val="ro-RO"/>
        </w:rPr>
        <w:t>- Inspectoratul Școlar Județean Iași</w:t>
      </w:r>
      <w:r w:rsidRPr="00773DC7">
        <w:rPr>
          <w:rFonts w:ascii="Times New Roman" w:hAnsi="Times New Roman" w:cs="Times New Roman"/>
          <w:sz w:val="24"/>
          <w:szCs w:val="24"/>
          <w:lang w:val="ro-RO"/>
        </w:rPr>
        <w:br/>
      </w:r>
    </w:p>
    <w:p w14:paraId="6FB93ED3" w14:textId="77777777" w:rsidR="003D4739" w:rsidRPr="00773DC7" w:rsidRDefault="0041648D" w:rsidP="00773DC7">
      <w:pPr>
        <w:jc w:val="both"/>
        <w:rPr>
          <w:rFonts w:ascii="Times New Roman" w:hAnsi="Times New Roman" w:cs="Times New Roman"/>
          <w:b/>
          <w:bCs/>
          <w:i/>
          <w:iCs/>
          <w:sz w:val="24"/>
          <w:szCs w:val="24"/>
          <w:lang w:val="ro-RO"/>
        </w:rPr>
      </w:pPr>
      <w:r w:rsidRPr="00773DC7">
        <w:rPr>
          <w:rFonts w:ascii="Times New Roman" w:hAnsi="Times New Roman" w:cs="Times New Roman"/>
          <w:b/>
          <w:bCs/>
          <w:i/>
          <w:iCs/>
          <w:sz w:val="24"/>
          <w:szCs w:val="24"/>
          <w:lang w:val="ro-RO"/>
        </w:rPr>
        <w:t>Partenerii din mișcarea rotariană din Iași:</w:t>
      </w:r>
    </w:p>
    <w:p w14:paraId="30AC13FF" w14:textId="77777777" w:rsidR="003D4739" w:rsidRPr="00773DC7" w:rsidRDefault="0041648D" w:rsidP="00773DC7">
      <w:pPr>
        <w:jc w:val="both"/>
        <w:rPr>
          <w:rFonts w:ascii="Times New Roman" w:hAnsi="Times New Roman" w:cs="Times New Roman"/>
          <w:sz w:val="24"/>
          <w:szCs w:val="24"/>
          <w:lang w:val="ro-RO"/>
        </w:rPr>
      </w:pPr>
      <w:r w:rsidRPr="00773DC7">
        <w:rPr>
          <w:rFonts w:ascii="Times New Roman" w:hAnsi="Times New Roman" w:cs="Times New Roman"/>
          <w:sz w:val="24"/>
          <w:szCs w:val="24"/>
          <w:lang w:val="ro-RO"/>
        </w:rPr>
        <w:t>- Rotary Club Iași</w:t>
      </w:r>
    </w:p>
    <w:p w14:paraId="5487F47A" w14:textId="77777777" w:rsidR="003D4739" w:rsidRPr="00773DC7" w:rsidRDefault="0041648D" w:rsidP="00773DC7">
      <w:pPr>
        <w:jc w:val="both"/>
        <w:rPr>
          <w:rFonts w:ascii="Times New Roman" w:hAnsi="Times New Roman" w:cs="Times New Roman"/>
          <w:sz w:val="24"/>
          <w:szCs w:val="24"/>
          <w:lang w:val="ro-RO"/>
        </w:rPr>
      </w:pPr>
      <w:r w:rsidRPr="00773DC7">
        <w:rPr>
          <w:rFonts w:ascii="Times New Roman" w:hAnsi="Times New Roman" w:cs="Times New Roman"/>
          <w:sz w:val="24"/>
          <w:szCs w:val="24"/>
          <w:lang w:val="ro-RO"/>
        </w:rPr>
        <w:t>- Rotary Club Iași 2000</w:t>
      </w:r>
    </w:p>
    <w:p w14:paraId="7EBADA29" w14:textId="77777777" w:rsidR="003D4739" w:rsidRPr="00773DC7" w:rsidRDefault="0041648D" w:rsidP="00773DC7">
      <w:pPr>
        <w:jc w:val="both"/>
        <w:rPr>
          <w:rFonts w:ascii="Times New Roman" w:hAnsi="Times New Roman" w:cs="Times New Roman"/>
          <w:sz w:val="24"/>
          <w:szCs w:val="24"/>
          <w:lang w:val="ro-RO"/>
        </w:rPr>
      </w:pPr>
      <w:r w:rsidRPr="00773DC7">
        <w:rPr>
          <w:rFonts w:ascii="Times New Roman" w:hAnsi="Times New Roman" w:cs="Times New Roman"/>
          <w:sz w:val="24"/>
          <w:szCs w:val="24"/>
          <w:lang w:val="ro-RO"/>
        </w:rPr>
        <w:t>- Rotary Club Iași Copou</w:t>
      </w:r>
    </w:p>
    <w:p w14:paraId="61506209" w14:textId="77777777" w:rsidR="003D4739" w:rsidRPr="00773DC7" w:rsidRDefault="0041648D" w:rsidP="00773DC7">
      <w:pPr>
        <w:jc w:val="both"/>
        <w:rPr>
          <w:rFonts w:ascii="Times New Roman" w:hAnsi="Times New Roman" w:cs="Times New Roman"/>
          <w:sz w:val="24"/>
          <w:szCs w:val="24"/>
          <w:lang w:val="ro-RO"/>
        </w:rPr>
      </w:pPr>
      <w:r w:rsidRPr="00773DC7">
        <w:rPr>
          <w:rFonts w:ascii="Times New Roman" w:hAnsi="Times New Roman" w:cs="Times New Roman"/>
          <w:sz w:val="24"/>
          <w:szCs w:val="24"/>
          <w:lang w:val="ro-RO"/>
        </w:rPr>
        <w:t>- Rotary Club Iași Junimea</w:t>
      </w:r>
    </w:p>
    <w:p w14:paraId="63CDD8F2" w14:textId="77777777" w:rsidR="003D4739" w:rsidRPr="00773DC7" w:rsidRDefault="003D4739" w:rsidP="00773DC7">
      <w:pPr>
        <w:jc w:val="both"/>
        <w:rPr>
          <w:rFonts w:ascii="Times New Roman" w:hAnsi="Times New Roman" w:cs="Times New Roman"/>
          <w:sz w:val="24"/>
          <w:szCs w:val="24"/>
          <w:lang w:val="ro-RO"/>
        </w:rPr>
      </w:pPr>
    </w:p>
    <w:p w14:paraId="6B08A868" w14:textId="77777777" w:rsidR="003D4739" w:rsidRPr="00773DC7" w:rsidRDefault="003D4739" w:rsidP="00773DC7">
      <w:pPr>
        <w:jc w:val="both"/>
        <w:rPr>
          <w:rFonts w:ascii="Times New Roman" w:hAnsi="Times New Roman" w:cs="Times New Roman"/>
          <w:sz w:val="24"/>
          <w:szCs w:val="24"/>
          <w:lang w:val="ro-RO"/>
        </w:rPr>
      </w:pPr>
    </w:p>
    <w:p w14:paraId="46319E95" w14:textId="77777777" w:rsidR="003D4739" w:rsidRPr="00773DC7" w:rsidRDefault="0041648D" w:rsidP="00773DC7">
      <w:pPr>
        <w:jc w:val="both"/>
        <w:rPr>
          <w:rFonts w:ascii="Times New Roman" w:hAnsi="Times New Roman" w:cs="Times New Roman"/>
          <w:b/>
          <w:bCs/>
          <w:sz w:val="24"/>
          <w:szCs w:val="24"/>
          <w:lang w:val="ro-RO"/>
        </w:rPr>
      </w:pPr>
      <w:r w:rsidRPr="00773DC7">
        <w:rPr>
          <w:rFonts w:ascii="Times New Roman" w:hAnsi="Times New Roman" w:cs="Times New Roman"/>
          <w:b/>
          <w:bCs/>
          <w:sz w:val="24"/>
          <w:szCs w:val="24"/>
          <w:lang w:val="ro-RO"/>
        </w:rPr>
        <w:t>În ce constă bursa?</w:t>
      </w:r>
    </w:p>
    <w:p w14:paraId="789D9D42" w14:textId="77777777" w:rsidR="003D4739" w:rsidRPr="00773DC7" w:rsidRDefault="003D4739" w:rsidP="00773DC7">
      <w:pPr>
        <w:jc w:val="both"/>
        <w:rPr>
          <w:rFonts w:ascii="Times New Roman" w:hAnsi="Times New Roman" w:cs="Times New Roman"/>
          <w:sz w:val="24"/>
          <w:szCs w:val="24"/>
          <w:lang w:val="ro-RO"/>
        </w:rPr>
      </w:pPr>
    </w:p>
    <w:p w14:paraId="51A6D2BA" w14:textId="77777777" w:rsidR="003D4739" w:rsidRPr="00773DC7" w:rsidRDefault="0041648D" w:rsidP="00773DC7">
      <w:pPr>
        <w:jc w:val="both"/>
        <w:rPr>
          <w:rFonts w:ascii="Times New Roman" w:hAnsi="Times New Roman" w:cs="Times New Roman"/>
          <w:sz w:val="24"/>
          <w:szCs w:val="24"/>
          <w:lang w:val="ro-RO"/>
        </w:rPr>
      </w:pPr>
      <w:r w:rsidRPr="00773DC7">
        <w:rPr>
          <w:rFonts w:ascii="Times New Roman" w:hAnsi="Times New Roman" w:cs="Times New Roman"/>
          <w:sz w:val="24"/>
          <w:szCs w:val="24"/>
          <w:lang w:val="ro-RO"/>
        </w:rPr>
        <w:t xml:space="preserve">Bursa lunară oferită fiecărui beneficiar va fi de 1.000 de lei și va putea acoperi cheltuielile legate de cazarea la cămin, masa la cantină, cărțile sau manualele necesare în procesul de învățământ, taberele de studiu etc. timp de 10 luni. </w:t>
      </w:r>
      <w:r w:rsidRPr="00773DC7">
        <w:rPr>
          <w:rFonts w:ascii="Times New Roman" w:hAnsi="Times New Roman" w:cs="Times New Roman"/>
          <w:sz w:val="24"/>
          <w:szCs w:val="24"/>
          <w:lang w:val="ro-RO"/>
        </w:rPr>
        <w:br/>
        <w:t xml:space="preserve">De asemenea, bursierii vor beneficia și de un </w:t>
      </w:r>
      <w:r w:rsidRPr="00773DC7">
        <w:rPr>
          <w:rFonts w:ascii="Times New Roman" w:hAnsi="Times New Roman" w:cs="Times New Roman"/>
          <w:i/>
          <w:iCs/>
          <w:sz w:val="24"/>
          <w:szCs w:val="24"/>
          <w:lang w:val="ro-RO"/>
        </w:rPr>
        <w:t>Program de mentorat</w:t>
      </w:r>
      <w:r w:rsidRPr="00773DC7">
        <w:rPr>
          <w:rFonts w:ascii="Times New Roman" w:hAnsi="Times New Roman" w:cs="Times New Roman"/>
          <w:sz w:val="24"/>
          <w:szCs w:val="24"/>
          <w:lang w:val="ro-RO"/>
        </w:rPr>
        <w:t>, pentru fiecare student fiind desemnată o echipă formată din câte un membru Rotary și unul Rotaract, care își vor asuma responsabilitatea îndrumării și sprijinirii studentului, atât în activitatea școlară, cât și în cea extrașcolară, pe toată perioada în care acesta este beneficiar al programului Bursele Rotary Academica.</w:t>
      </w:r>
    </w:p>
    <w:p w14:paraId="07EF1D30" w14:textId="77777777" w:rsidR="003D4739" w:rsidRPr="00773DC7" w:rsidRDefault="003D4739" w:rsidP="00773DC7">
      <w:pPr>
        <w:jc w:val="both"/>
        <w:rPr>
          <w:rFonts w:ascii="Times New Roman" w:hAnsi="Times New Roman" w:cs="Times New Roman"/>
          <w:sz w:val="24"/>
          <w:szCs w:val="24"/>
          <w:lang w:val="ro-RO"/>
        </w:rPr>
      </w:pPr>
    </w:p>
    <w:p w14:paraId="7B3F7853" w14:textId="77777777" w:rsidR="003D4739" w:rsidRPr="00773DC7" w:rsidRDefault="0041648D" w:rsidP="00773DC7">
      <w:pPr>
        <w:jc w:val="both"/>
        <w:rPr>
          <w:rFonts w:ascii="Times New Roman" w:hAnsi="Times New Roman" w:cs="Times New Roman"/>
          <w:b/>
          <w:bCs/>
          <w:sz w:val="24"/>
          <w:szCs w:val="24"/>
          <w:lang w:val="ro-RO"/>
        </w:rPr>
      </w:pPr>
      <w:r w:rsidRPr="00773DC7">
        <w:rPr>
          <w:rFonts w:ascii="Times New Roman" w:hAnsi="Times New Roman" w:cs="Times New Roman"/>
          <w:b/>
          <w:bCs/>
          <w:sz w:val="24"/>
          <w:szCs w:val="24"/>
          <w:lang w:val="ro-RO"/>
        </w:rPr>
        <w:t>Dosarul de selecție</w:t>
      </w:r>
    </w:p>
    <w:p w14:paraId="4CF809B4" w14:textId="77777777" w:rsidR="003D4739" w:rsidRPr="00773DC7" w:rsidRDefault="003D4739" w:rsidP="00773DC7">
      <w:pPr>
        <w:jc w:val="both"/>
        <w:rPr>
          <w:rFonts w:ascii="Times New Roman" w:hAnsi="Times New Roman" w:cs="Times New Roman"/>
          <w:sz w:val="24"/>
          <w:szCs w:val="24"/>
          <w:lang w:val="ro-RO"/>
        </w:rPr>
      </w:pPr>
    </w:p>
    <w:p w14:paraId="62991A7A" w14:textId="77777777" w:rsidR="003D4739" w:rsidRPr="00773DC7" w:rsidRDefault="0041648D" w:rsidP="00773DC7">
      <w:pPr>
        <w:jc w:val="both"/>
        <w:rPr>
          <w:rFonts w:ascii="Times New Roman" w:hAnsi="Times New Roman" w:cs="Times New Roman"/>
          <w:sz w:val="24"/>
          <w:szCs w:val="24"/>
          <w:lang w:val="ro-RO"/>
        </w:rPr>
      </w:pPr>
      <w:r w:rsidRPr="00773DC7">
        <w:rPr>
          <w:rFonts w:ascii="Times New Roman" w:hAnsi="Times New Roman" w:cs="Times New Roman"/>
          <w:sz w:val="24"/>
          <w:szCs w:val="24"/>
          <w:lang w:val="ro-RO"/>
        </w:rPr>
        <w:t>Candidații interesați de admiterea în acest program trebuie să întocmească un dosar care să cuprindă:</w:t>
      </w:r>
    </w:p>
    <w:p w14:paraId="26999D3A" w14:textId="77777777" w:rsidR="003D4739" w:rsidRPr="00773DC7" w:rsidRDefault="003D4739" w:rsidP="00773DC7">
      <w:pPr>
        <w:jc w:val="both"/>
        <w:rPr>
          <w:rFonts w:ascii="Times New Roman" w:hAnsi="Times New Roman" w:cs="Times New Roman"/>
          <w:sz w:val="24"/>
          <w:szCs w:val="24"/>
          <w:lang w:val="ro-RO"/>
        </w:rPr>
      </w:pPr>
    </w:p>
    <w:p w14:paraId="6E318AEA" w14:textId="77777777" w:rsidR="003D4739" w:rsidRPr="00773DC7" w:rsidRDefault="00773DC7" w:rsidP="00773DC7">
      <w:pPr>
        <w:jc w:val="both"/>
        <w:rPr>
          <w:rFonts w:ascii="Times New Roman" w:hAnsi="Times New Roman" w:cs="Times New Roman"/>
          <w:sz w:val="24"/>
          <w:szCs w:val="24"/>
          <w:lang w:val="ro-RO"/>
        </w:rPr>
      </w:pPr>
      <w:r w:rsidRPr="00773DC7">
        <w:rPr>
          <w:rFonts w:ascii="Times New Roman" w:hAnsi="Times New Roman" w:cs="Times New Roman"/>
          <w:sz w:val="24"/>
          <w:szCs w:val="24"/>
          <w:lang w:val="ro-RO"/>
        </w:rPr>
        <w:t>- C</w:t>
      </w:r>
      <w:r w:rsidR="0041648D" w:rsidRPr="00773DC7">
        <w:rPr>
          <w:rFonts w:ascii="Times New Roman" w:hAnsi="Times New Roman" w:cs="Times New Roman"/>
          <w:sz w:val="24"/>
          <w:szCs w:val="24"/>
          <w:lang w:val="ro-RO"/>
        </w:rPr>
        <w:t>ererea de</w:t>
      </w:r>
      <w:r w:rsidRPr="00773DC7">
        <w:rPr>
          <w:rFonts w:ascii="Times New Roman" w:hAnsi="Times New Roman" w:cs="Times New Roman"/>
          <w:sz w:val="24"/>
          <w:szCs w:val="24"/>
          <w:lang w:val="ro-RO"/>
        </w:rPr>
        <w:t xml:space="preserve"> înscriere (informală).</w:t>
      </w:r>
    </w:p>
    <w:p w14:paraId="7DAB32D5" w14:textId="77777777" w:rsidR="003D4739" w:rsidRPr="00773DC7" w:rsidRDefault="00773DC7" w:rsidP="00773DC7">
      <w:pPr>
        <w:jc w:val="both"/>
        <w:rPr>
          <w:rFonts w:ascii="Times New Roman" w:hAnsi="Times New Roman" w:cs="Times New Roman"/>
          <w:sz w:val="24"/>
          <w:szCs w:val="24"/>
          <w:lang w:val="ro-RO"/>
        </w:rPr>
      </w:pPr>
      <w:r w:rsidRPr="00773DC7">
        <w:rPr>
          <w:rFonts w:ascii="Times New Roman" w:hAnsi="Times New Roman" w:cs="Times New Roman"/>
          <w:sz w:val="24"/>
          <w:szCs w:val="24"/>
          <w:lang w:val="ro-RO"/>
        </w:rPr>
        <w:t>- U</w:t>
      </w:r>
      <w:r w:rsidR="0041648D" w:rsidRPr="00773DC7">
        <w:rPr>
          <w:rFonts w:ascii="Times New Roman" w:hAnsi="Times New Roman" w:cs="Times New Roman"/>
          <w:sz w:val="24"/>
          <w:szCs w:val="24"/>
          <w:lang w:val="ro-RO"/>
        </w:rPr>
        <w:t>n eseu de 2 - 3 pagini, în care să se creioneze personalitatea aplicantului, cine este el și dacă se potrivește cu cerințele programului. Se vor descrie abilitățile personale, valorile, principiile după care se ghidează în viață, aspecte legate de activitățile extrașcolare, implicarea în diferite proiecte, planuri de viitor, de ce a ales o anumită f</w:t>
      </w:r>
      <w:r w:rsidRPr="00773DC7">
        <w:rPr>
          <w:rFonts w:ascii="Times New Roman" w:hAnsi="Times New Roman" w:cs="Times New Roman"/>
          <w:sz w:val="24"/>
          <w:szCs w:val="24"/>
          <w:lang w:val="ro-RO"/>
        </w:rPr>
        <w:t>acultate, atitudine civică etc.</w:t>
      </w:r>
    </w:p>
    <w:p w14:paraId="2BCA1116" w14:textId="77777777" w:rsidR="003D4739" w:rsidRPr="00773DC7" w:rsidRDefault="0041648D" w:rsidP="00773DC7">
      <w:pPr>
        <w:jc w:val="both"/>
        <w:rPr>
          <w:rFonts w:ascii="Times New Roman" w:hAnsi="Times New Roman" w:cs="Times New Roman"/>
          <w:sz w:val="24"/>
          <w:szCs w:val="24"/>
          <w:lang w:val="ro-RO"/>
        </w:rPr>
      </w:pPr>
      <w:r w:rsidRPr="00773DC7">
        <w:rPr>
          <w:rFonts w:ascii="Times New Roman" w:hAnsi="Times New Roman" w:cs="Times New Roman"/>
          <w:sz w:val="24"/>
          <w:szCs w:val="24"/>
          <w:lang w:val="ro-RO"/>
        </w:rPr>
        <w:lastRenderedPageBreak/>
        <w:t>- O recomandare din partea unei</w:t>
      </w:r>
      <w:r w:rsidR="00773DC7" w:rsidRPr="00773DC7">
        <w:rPr>
          <w:rFonts w:ascii="Times New Roman" w:hAnsi="Times New Roman" w:cs="Times New Roman"/>
          <w:sz w:val="24"/>
          <w:szCs w:val="24"/>
          <w:lang w:val="ro-RO"/>
        </w:rPr>
        <w:t xml:space="preserve"> persoane reprezentative (</w:t>
      </w:r>
      <w:r w:rsidRPr="00773DC7">
        <w:rPr>
          <w:rFonts w:ascii="Times New Roman" w:hAnsi="Times New Roman" w:cs="Times New Roman"/>
          <w:sz w:val="24"/>
          <w:szCs w:val="24"/>
          <w:lang w:val="ro-RO"/>
        </w:rPr>
        <w:t xml:space="preserve">din comunitate –învățător, profesor, </w:t>
      </w:r>
      <w:r w:rsidR="00773DC7" w:rsidRPr="00773DC7">
        <w:rPr>
          <w:rFonts w:ascii="Times New Roman" w:hAnsi="Times New Roman" w:cs="Times New Roman"/>
          <w:sz w:val="24"/>
          <w:szCs w:val="24"/>
          <w:lang w:val="ro-RO"/>
        </w:rPr>
        <w:t>preot – sau coordonator/mentor</w:t>
      </w:r>
      <w:r w:rsidRPr="00773DC7">
        <w:rPr>
          <w:rFonts w:ascii="Times New Roman" w:hAnsi="Times New Roman" w:cs="Times New Roman"/>
          <w:sz w:val="24"/>
          <w:szCs w:val="24"/>
          <w:lang w:val="ro-RO"/>
        </w:rPr>
        <w:t xml:space="preserve"> cu care a lucrat într-un proi</w:t>
      </w:r>
      <w:r w:rsidR="00773DC7" w:rsidRPr="00773DC7">
        <w:rPr>
          <w:rFonts w:ascii="Times New Roman" w:hAnsi="Times New Roman" w:cs="Times New Roman"/>
          <w:sz w:val="24"/>
          <w:szCs w:val="24"/>
          <w:lang w:val="ro-RO"/>
        </w:rPr>
        <w:t>ect etc.). În acest caz vor</w:t>
      </w:r>
      <w:r w:rsidRPr="00773DC7">
        <w:rPr>
          <w:rFonts w:ascii="Times New Roman" w:hAnsi="Times New Roman" w:cs="Times New Roman"/>
          <w:sz w:val="24"/>
          <w:szCs w:val="24"/>
          <w:lang w:val="ro-RO"/>
        </w:rPr>
        <w:t xml:space="preserve"> furnizate datele de contact ale acelei persoane (adresa de mail și un număr de telefon), pentru a o putea contacta ulterior.</w:t>
      </w:r>
    </w:p>
    <w:p w14:paraId="01FE4EA4" w14:textId="77777777" w:rsidR="003D4739" w:rsidRPr="00773DC7" w:rsidRDefault="0041648D" w:rsidP="00773DC7">
      <w:pPr>
        <w:jc w:val="both"/>
        <w:rPr>
          <w:rFonts w:ascii="Times New Roman" w:hAnsi="Times New Roman" w:cs="Times New Roman"/>
          <w:sz w:val="24"/>
          <w:szCs w:val="24"/>
          <w:lang w:val="ro-RO"/>
        </w:rPr>
      </w:pPr>
      <w:r w:rsidRPr="00773DC7">
        <w:rPr>
          <w:rFonts w:ascii="Times New Roman" w:hAnsi="Times New Roman" w:cs="Times New Roman"/>
          <w:sz w:val="24"/>
          <w:szCs w:val="24"/>
          <w:lang w:val="ro-RO"/>
        </w:rPr>
        <w:t>- Foaia matricolă aferentă studiilor liceale și/sau copie după diploma de bacalaureat (din care să rezulte situația școlară din perioada liceului, precum și notele obținute la bacalaureat, acolo unde este cazul) și/sau documente (de exemplu, situația școlară) care să ateste media generală anuală a anului universitar anterior (pentru studenții în anul al II-lea, inclusiv pentru cei care au f</w:t>
      </w:r>
      <w:r w:rsidR="00773DC7" w:rsidRPr="00773DC7">
        <w:rPr>
          <w:rFonts w:ascii="Times New Roman" w:hAnsi="Times New Roman" w:cs="Times New Roman"/>
          <w:sz w:val="24"/>
          <w:szCs w:val="24"/>
          <w:lang w:val="ro-RO"/>
        </w:rPr>
        <w:t>ost bursieri în anul precedent).</w:t>
      </w:r>
    </w:p>
    <w:p w14:paraId="141B8E4C" w14:textId="77777777" w:rsidR="003D4739" w:rsidRPr="00773DC7" w:rsidRDefault="0041648D" w:rsidP="00773DC7">
      <w:pPr>
        <w:jc w:val="both"/>
        <w:rPr>
          <w:rFonts w:ascii="Times New Roman" w:hAnsi="Times New Roman" w:cs="Times New Roman"/>
          <w:sz w:val="24"/>
          <w:szCs w:val="24"/>
          <w:lang w:val="ro-RO"/>
        </w:rPr>
      </w:pPr>
      <w:r w:rsidRPr="00773DC7">
        <w:rPr>
          <w:rFonts w:ascii="Times New Roman" w:hAnsi="Times New Roman" w:cs="Times New Roman"/>
          <w:sz w:val="24"/>
          <w:szCs w:val="24"/>
          <w:lang w:val="ro-RO"/>
        </w:rPr>
        <w:t>- Adeverință(e) din care să rezulte veniturile familiei.</w:t>
      </w:r>
    </w:p>
    <w:p w14:paraId="002EAD3E" w14:textId="77777777" w:rsidR="003D4739" w:rsidRPr="00773DC7" w:rsidRDefault="003D4739" w:rsidP="00773DC7">
      <w:pPr>
        <w:jc w:val="both"/>
        <w:rPr>
          <w:rFonts w:ascii="Times New Roman" w:hAnsi="Times New Roman" w:cs="Times New Roman"/>
          <w:sz w:val="24"/>
          <w:szCs w:val="24"/>
          <w:lang w:val="ro-RO"/>
        </w:rPr>
      </w:pPr>
    </w:p>
    <w:p w14:paraId="19B8CD69" w14:textId="77777777" w:rsidR="00773DC7" w:rsidRDefault="0041648D" w:rsidP="00773DC7">
      <w:pPr>
        <w:jc w:val="both"/>
        <w:rPr>
          <w:rFonts w:ascii="Times New Roman" w:hAnsi="Times New Roman" w:cs="Times New Roman"/>
          <w:sz w:val="24"/>
          <w:szCs w:val="24"/>
          <w:lang w:val="ro-RO"/>
        </w:rPr>
      </w:pPr>
      <w:r w:rsidRPr="00773DC7">
        <w:rPr>
          <w:rFonts w:ascii="Times New Roman" w:hAnsi="Times New Roman" w:cs="Times New Roman"/>
          <w:sz w:val="24"/>
          <w:szCs w:val="24"/>
          <w:lang w:val="ro-RO"/>
        </w:rPr>
        <w:t>Candidații interesați pentru a aplica în cadru</w:t>
      </w:r>
      <w:r w:rsidR="00773DC7" w:rsidRPr="00773DC7">
        <w:rPr>
          <w:rFonts w:ascii="Times New Roman" w:hAnsi="Times New Roman" w:cs="Times New Roman"/>
          <w:sz w:val="24"/>
          <w:szCs w:val="24"/>
          <w:lang w:val="ro-RO"/>
        </w:rPr>
        <w:t>l acestui program vor trimite</w:t>
      </w:r>
      <w:r w:rsidRPr="00773DC7">
        <w:rPr>
          <w:rFonts w:ascii="Times New Roman" w:hAnsi="Times New Roman" w:cs="Times New Roman"/>
          <w:sz w:val="24"/>
          <w:szCs w:val="24"/>
          <w:lang w:val="ro-RO"/>
        </w:rPr>
        <w:t xml:space="preserve"> dosarul completând formularul de la adresa: </w:t>
      </w:r>
    </w:p>
    <w:p w14:paraId="40030B2C" w14:textId="4CA573D5" w:rsidR="00FC2304" w:rsidRDefault="00FC2304" w:rsidP="00773DC7">
      <w:pPr>
        <w:jc w:val="both"/>
        <w:rPr>
          <w:rFonts w:ascii="Times New Roman" w:hAnsi="Times New Roman" w:cs="Times New Roman"/>
          <w:sz w:val="24"/>
          <w:szCs w:val="24"/>
          <w:lang w:val="ro-RO"/>
        </w:rPr>
      </w:pPr>
      <w:hyperlink r:id="rId7" w:history="1">
        <w:r w:rsidRPr="00296A89">
          <w:rPr>
            <w:rStyle w:val="Hyperlink"/>
            <w:rFonts w:ascii="Times New Roman" w:hAnsi="Times New Roman" w:cs="Times New Roman"/>
            <w:sz w:val="24"/>
            <w:szCs w:val="24"/>
            <w:lang w:val="ro-RO"/>
          </w:rPr>
          <w:t>https://rotaryiasicurteadomneasca.ro/inscriere/</w:t>
        </w:r>
      </w:hyperlink>
    </w:p>
    <w:p w14:paraId="447B783D" w14:textId="77777777" w:rsidR="003D4739" w:rsidRPr="00773DC7" w:rsidRDefault="003D4739" w:rsidP="00773DC7">
      <w:pPr>
        <w:jc w:val="both"/>
        <w:rPr>
          <w:rFonts w:ascii="Times New Roman" w:hAnsi="Times New Roman" w:cs="Times New Roman"/>
          <w:sz w:val="24"/>
          <w:szCs w:val="24"/>
          <w:lang w:val="ro-RO"/>
        </w:rPr>
      </w:pPr>
    </w:p>
    <w:p w14:paraId="4FC083DE" w14:textId="77777777" w:rsidR="00A004C9" w:rsidRPr="00773DC7" w:rsidRDefault="0041648D" w:rsidP="00773DC7">
      <w:pPr>
        <w:jc w:val="both"/>
        <w:rPr>
          <w:rFonts w:ascii="Times New Roman" w:hAnsi="Times New Roman" w:cs="Times New Roman"/>
          <w:sz w:val="24"/>
          <w:szCs w:val="24"/>
          <w:highlight w:val="yellow"/>
          <w:lang w:val="ro-RO"/>
        </w:rPr>
      </w:pPr>
      <w:r w:rsidRPr="00773DC7">
        <w:rPr>
          <w:rFonts w:ascii="Times New Roman" w:hAnsi="Times New Roman" w:cs="Times New Roman"/>
          <w:sz w:val="24"/>
          <w:szCs w:val="24"/>
          <w:lang w:val="ro-RO"/>
        </w:rPr>
        <w:t xml:space="preserve">Termenul limită de depunere a dosarului este 15 octombrie 2023. </w:t>
      </w:r>
    </w:p>
    <w:p w14:paraId="278FAEF8" w14:textId="77777777" w:rsidR="00A004C9" w:rsidRPr="00773DC7" w:rsidRDefault="00A004C9" w:rsidP="00773DC7">
      <w:pPr>
        <w:jc w:val="both"/>
        <w:rPr>
          <w:rFonts w:ascii="Times New Roman" w:hAnsi="Times New Roman" w:cs="Times New Roman"/>
          <w:sz w:val="24"/>
          <w:szCs w:val="24"/>
          <w:highlight w:val="yellow"/>
          <w:lang w:val="ro-RO"/>
        </w:rPr>
      </w:pPr>
    </w:p>
    <w:p w14:paraId="4E383955" w14:textId="77777777" w:rsidR="003D4739" w:rsidRPr="00773DC7" w:rsidRDefault="0041648D" w:rsidP="00773DC7">
      <w:pPr>
        <w:jc w:val="both"/>
        <w:rPr>
          <w:rFonts w:ascii="Times New Roman" w:hAnsi="Times New Roman" w:cs="Times New Roman"/>
          <w:sz w:val="24"/>
          <w:szCs w:val="24"/>
          <w:lang w:val="ro-RO"/>
        </w:rPr>
      </w:pPr>
      <w:r w:rsidRPr="00773DC7">
        <w:rPr>
          <w:rFonts w:ascii="Times New Roman" w:hAnsi="Times New Roman" w:cs="Times New Roman"/>
          <w:sz w:val="24"/>
          <w:szCs w:val="24"/>
          <w:lang w:val="ro-RO"/>
        </w:rPr>
        <w:t>Rezultatele evaluării dosarului de concurs în vederea selectării candidaților care vor fi programați pentru interviu vor fi comunicate până pe 2</w:t>
      </w:r>
      <w:r w:rsidR="00A004C9" w:rsidRPr="00773DC7">
        <w:rPr>
          <w:rFonts w:ascii="Times New Roman" w:hAnsi="Times New Roman" w:cs="Times New Roman"/>
          <w:sz w:val="24"/>
          <w:szCs w:val="24"/>
          <w:lang w:val="ro-RO"/>
        </w:rPr>
        <w:t>0</w:t>
      </w:r>
      <w:r w:rsidRPr="00773DC7">
        <w:rPr>
          <w:rFonts w:ascii="Times New Roman" w:hAnsi="Times New Roman" w:cs="Times New Roman"/>
          <w:sz w:val="24"/>
          <w:szCs w:val="24"/>
          <w:lang w:val="ro-RO"/>
        </w:rPr>
        <w:t xml:space="preserve"> octombrie 2023.</w:t>
      </w:r>
    </w:p>
    <w:p w14:paraId="5DFC5887" w14:textId="77777777" w:rsidR="003D4739" w:rsidRPr="00773DC7" w:rsidRDefault="003D4739" w:rsidP="00773DC7">
      <w:pPr>
        <w:jc w:val="both"/>
        <w:rPr>
          <w:rFonts w:ascii="Times New Roman" w:hAnsi="Times New Roman" w:cs="Times New Roman"/>
          <w:sz w:val="24"/>
          <w:szCs w:val="24"/>
          <w:lang w:val="ro-RO"/>
        </w:rPr>
      </w:pPr>
    </w:p>
    <w:p w14:paraId="34DD2D67" w14:textId="77777777" w:rsidR="003D4739" w:rsidRPr="00773DC7" w:rsidRDefault="003D4739" w:rsidP="00773DC7">
      <w:pPr>
        <w:jc w:val="both"/>
        <w:rPr>
          <w:rFonts w:ascii="Times New Roman" w:hAnsi="Times New Roman" w:cs="Times New Roman"/>
          <w:sz w:val="24"/>
          <w:szCs w:val="24"/>
          <w:lang w:val="ro-RO"/>
        </w:rPr>
      </w:pPr>
    </w:p>
    <w:p w14:paraId="242393A6" w14:textId="77777777" w:rsidR="003D4739" w:rsidRPr="00773DC7" w:rsidRDefault="0041648D" w:rsidP="00773DC7">
      <w:pPr>
        <w:jc w:val="both"/>
        <w:rPr>
          <w:rFonts w:ascii="Times New Roman" w:hAnsi="Times New Roman" w:cs="Times New Roman"/>
          <w:b/>
          <w:bCs/>
          <w:sz w:val="24"/>
          <w:szCs w:val="24"/>
          <w:lang w:val="ro-RO"/>
        </w:rPr>
      </w:pPr>
      <w:r w:rsidRPr="00773DC7">
        <w:rPr>
          <w:rFonts w:ascii="Times New Roman" w:hAnsi="Times New Roman" w:cs="Times New Roman"/>
          <w:b/>
          <w:bCs/>
          <w:sz w:val="24"/>
          <w:szCs w:val="24"/>
          <w:lang w:val="ro-RO"/>
        </w:rPr>
        <w:t>Bursele Rotary Academica în cifre</w:t>
      </w:r>
    </w:p>
    <w:p w14:paraId="03E408DF" w14:textId="77777777" w:rsidR="003D4739" w:rsidRPr="00773DC7" w:rsidRDefault="003D4739" w:rsidP="00773DC7">
      <w:pPr>
        <w:jc w:val="both"/>
        <w:rPr>
          <w:rFonts w:ascii="Times New Roman" w:hAnsi="Times New Roman" w:cs="Times New Roman"/>
          <w:sz w:val="24"/>
          <w:szCs w:val="24"/>
          <w:lang w:val="ro-RO"/>
        </w:rPr>
      </w:pPr>
    </w:p>
    <w:p w14:paraId="5E350403" w14:textId="77777777" w:rsidR="003D4739" w:rsidRPr="00773DC7" w:rsidRDefault="0041648D" w:rsidP="00773DC7">
      <w:pPr>
        <w:jc w:val="both"/>
        <w:rPr>
          <w:rFonts w:ascii="Times New Roman" w:hAnsi="Times New Roman" w:cs="Times New Roman"/>
          <w:sz w:val="24"/>
          <w:szCs w:val="24"/>
          <w:lang w:val="ro-RO"/>
        </w:rPr>
      </w:pPr>
      <w:r w:rsidRPr="00773DC7">
        <w:rPr>
          <w:rFonts w:ascii="Times New Roman" w:hAnsi="Times New Roman" w:cs="Times New Roman"/>
          <w:sz w:val="24"/>
          <w:szCs w:val="24"/>
          <w:lang w:val="ro-RO"/>
        </w:rPr>
        <w:t>Valoarea sprijinului financiar: 10.000 lei / an / student</w:t>
      </w:r>
    </w:p>
    <w:p w14:paraId="32E7DF5A" w14:textId="77777777" w:rsidR="003D4739" w:rsidRPr="00773DC7" w:rsidRDefault="0041648D" w:rsidP="00773DC7">
      <w:pPr>
        <w:jc w:val="both"/>
        <w:rPr>
          <w:rFonts w:ascii="Times New Roman" w:hAnsi="Times New Roman" w:cs="Times New Roman"/>
          <w:sz w:val="24"/>
          <w:szCs w:val="24"/>
          <w:lang w:val="ro-RO"/>
        </w:rPr>
      </w:pPr>
      <w:r w:rsidRPr="00773DC7">
        <w:rPr>
          <w:rFonts w:ascii="Times New Roman" w:hAnsi="Times New Roman" w:cs="Times New Roman"/>
          <w:sz w:val="24"/>
          <w:szCs w:val="24"/>
          <w:lang w:val="ro-RO"/>
        </w:rPr>
        <w:t xml:space="preserve">Număr burse acordate: 75 </w:t>
      </w:r>
    </w:p>
    <w:p w14:paraId="047047A1" w14:textId="77777777" w:rsidR="003D4739" w:rsidRPr="00773DC7" w:rsidRDefault="0041648D" w:rsidP="00773DC7">
      <w:pPr>
        <w:jc w:val="both"/>
        <w:rPr>
          <w:rFonts w:ascii="Times New Roman" w:hAnsi="Times New Roman" w:cs="Times New Roman"/>
          <w:sz w:val="24"/>
          <w:szCs w:val="24"/>
          <w:lang w:val="ro-RO"/>
        </w:rPr>
      </w:pPr>
      <w:r w:rsidRPr="00773DC7">
        <w:rPr>
          <w:rFonts w:ascii="Times New Roman" w:hAnsi="Times New Roman" w:cs="Times New Roman"/>
          <w:sz w:val="24"/>
          <w:szCs w:val="24"/>
          <w:lang w:val="ro-RO"/>
        </w:rPr>
        <w:t>Buget total proiect (2018 - 2023): 150.000 euro</w:t>
      </w:r>
    </w:p>
    <w:p w14:paraId="6278AD59" w14:textId="77777777" w:rsidR="003D4739" w:rsidRPr="00773DC7" w:rsidRDefault="0041648D" w:rsidP="00773DC7">
      <w:pPr>
        <w:jc w:val="both"/>
        <w:rPr>
          <w:rFonts w:ascii="Times New Roman" w:hAnsi="Times New Roman" w:cs="Times New Roman"/>
          <w:sz w:val="24"/>
          <w:szCs w:val="24"/>
          <w:lang w:val="ro-RO"/>
        </w:rPr>
      </w:pPr>
      <w:r w:rsidRPr="00773DC7">
        <w:rPr>
          <w:rFonts w:ascii="Times New Roman" w:hAnsi="Times New Roman" w:cs="Times New Roman"/>
          <w:sz w:val="24"/>
          <w:szCs w:val="24"/>
          <w:lang w:val="ro-RO"/>
        </w:rPr>
        <w:t>5 universități implicate</w:t>
      </w:r>
    </w:p>
    <w:p w14:paraId="4A9F2292" w14:textId="77777777" w:rsidR="003D4739" w:rsidRPr="00773DC7" w:rsidRDefault="003D4739" w:rsidP="00773DC7">
      <w:pPr>
        <w:jc w:val="both"/>
        <w:rPr>
          <w:rFonts w:ascii="Times New Roman" w:hAnsi="Times New Roman" w:cs="Times New Roman"/>
          <w:sz w:val="24"/>
          <w:szCs w:val="24"/>
          <w:lang w:val="ro-RO"/>
        </w:rPr>
      </w:pPr>
    </w:p>
    <w:sectPr w:rsidR="003D4739" w:rsidRPr="00773DC7">
      <w:headerReference w:type="default" r:id="rId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9AD28" w14:textId="77777777" w:rsidR="004B4FA1" w:rsidRDefault="004B4FA1">
      <w:r>
        <w:separator/>
      </w:r>
    </w:p>
  </w:endnote>
  <w:endnote w:type="continuationSeparator" w:id="0">
    <w:p w14:paraId="08200305" w14:textId="77777777" w:rsidR="004B4FA1" w:rsidRDefault="004B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ACD64" w14:textId="77777777" w:rsidR="004B4FA1" w:rsidRDefault="004B4FA1">
      <w:r>
        <w:separator/>
      </w:r>
    </w:p>
  </w:footnote>
  <w:footnote w:type="continuationSeparator" w:id="0">
    <w:p w14:paraId="43EF165E" w14:textId="77777777" w:rsidR="004B4FA1" w:rsidRDefault="004B4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E9433" w14:textId="77777777" w:rsidR="003D4739" w:rsidRDefault="0041648D">
    <w:pPr>
      <w:pStyle w:val="Header"/>
      <w:rPr>
        <w:lang w:val="ro-RO"/>
      </w:rPr>
    </w:pPr>
    <w:r>
      <w:rPr>
        <w:noProof/>
        <w:lang w:val="ro-RO" w:eastAsia="ro-RO"/>
      </w:rPr>
      <w:drawing>
        <wp:inline distT="0" distB="0" distL="114300" distR="114300" wp14:anchorId="1180E741" wp14:editId="1934671B">
          <wp:extent cx="5266690" cy="1024890"/>
          <wp:effectExtent l="0" t="0" r="6350" b="11430"/>
          <wp:docPr id="1" name="Picture 1" descr="ANTE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TET-01"/>
                  <pic:cNvPicPr>
                    <a:picLocks noChangeAspect="1"/>
                  </pic:cNvPicPr>
                </pic:nvPicPr>
                <pic:blipFill>
                  <a:blip r:embed="rId1"/>
                  <a:stretch>
                    <a:fillRect/>
                  </a:stretch>
                </pic:blipFill>
                <pic:spPr>
                  <a:xfrm>
                    <a:off x="0" y="0"/>
                    <a:ext cx="5266690" cy="10248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embedSystemFonts/>
  <w:proofState w:spelling="clean" w:grammar="clean"/>
  <w:defaultTabStop w:val="420"/>
  <w:hyphenationZone w:val="42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51F5127"/>
    <w:rsid w:val="00011E2B"/>
    <w:rsid w:val="001D7EF8"/>
    <w:rsid w:val="002A7727"/>
    <w:rsid w:val="002E079D"/>
    <w:rsid w:val="003D4739"/>
    <w:rsid w:val="003F5002"/>
    <w:rsid w:val="0041648D"/>
    <w:rsid w:val="004B4FA1"/>
    <w:rsid w:val="005F4935"/>
    <w:rsid w:val="00634158"/>
    <w:rsid w:val="00773DC7"/>
    <w:rsid w:val="007F1655"/>
    <w:rsid w:val="0084357D"/>
    <w:rsid w:val="00943FF6"/>
    <w:rsid w:val="00A004C9"/>
    <w:rsid w:val="00DE5270"/>
    <w:rsid w:val="00E80367"/>
    <w:rsid w:val="00FC2304"/>
    <w:rsid w:val="2ED30586"/>
    <w:rsid w:val="48B618DF"/>
    <w:rsid w:val="56B45AAC"/>
    <w:rsid w:val="58CF3BC7"/>
    <w:rsid w:val="5C6142C6"/>
    <w:rsid w:val="651F5127"/>
    <w:rsid w:val="65C324F4"/>
    <w:rsid w:val="69702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85A3DC"/>
  <w15:docId w15:val="{B490424E-A244-4767-8983-D7A5DD647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character" w:styleId="Hyperlink">
    <w:name w:val="Hyperlink"/>
    <w:basedOn w:val="DefaultParagraphFont"/>
    <w:rPr>
      <w:color w:val="0000FF"/>
      <w:u w:val="single"/>
    </w:rPr>
  </w:style>
  <w:style w:type="character" w:styleId="UnresolvedMention">
    <w:name w:val="Unresolved Mention"/>
    <w:basedOn w:val="DefaultParagraphFont"/>
    <w:uiPriority w:val="99"/>
    <w:semiHidden/>
    <w:unhideWhenUsed/>
    <w:rsid w:val="00FC2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rotaryiasicurteadomneasca.ro/inscrie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otaryiasicurteadomneasca.r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Sanda Balta</dc:creator>
  <cp:lastModifiedBy>Liviu MAHA</cp:lastModifiedBy>
  <cp:revision>12</cp:revision>
  <dcterms:created xsi:type="dcterms:W3CDTF">2023-09-25T06:34:00Z</dcterms:created>
  <dcterms:modified xsi:type="dcterms:W3CDTF">2023-10-02T07:16:00Z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90DD715C5FD24DCCADE123463CA97995_12</vt:lpwstr>
  </property>
</Properties>
</file>