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D529" w14:textId="5337591E" w:rsidR="00731728" w:rsidRDefault="00731728" w:rsidP="00D633A1">
      <w:pPr>
        <w:pStyle w:val="014FirstPageHeader"/>
        <w:spacing w:line="276" w:lineRule="auto"/>
        <w:ind w:firstLine="851"/>
        <w:jc w:val="left"/>
        <w:rPr>
          <w:rFonts w:asciiTheme="majorHAnsi" w:hAnsiTheme="majorHAnsi"/>
          <w:i/>
          <w:noProof/>
          <w:color w:val="365F91"/>
          <w:sz w:val="24"/>
          <w:szCs w:val="22"/>
          <w:lang w:val="fr-BE"/>
        </w:rPr>
      </w:pPr>
    </w:p>
    <w:p w14:paraId="6CAE7576" w14:textId="0D62BADA" w:rsidR="00731728" w:rsidRDefault="00731728" w:rsidP="00D633A1">
      <w:pPr>
        <w:pStyle w:val="014FirstPageHeader"/>
        <w:spacing w:line="276" w:lineRule="auto"/>
        <w:jc w:val="left"/>
        <w:rPr>
          <w:rFonts w:asciiTheme="majorHAnsi" w:hAnsiTheme="majorHAnsi"/>
          <w:i/>
          <w:noProof/>
          <w:color w:val="365F91"/>
          <w:sz w:val="24"/>
          <w:szCs w:val="22"/>
          <w:lang w:val="fr-BE"/>
        </w:rPr>
      </w:pPr>
      <w:r w:rsidRPr="009E4D4F">
        <w:rPr>
          <w:rFonts w:asciiTheme="majorHAnsi" w:hAnsiTheme="majorHAnsi"/>
          <w:i/>
          <w:noProof/>
          <w:sz w:val="22"/>
          <w:lang w:eastAsia="en-US"/>
        </w:rPr>
        <w:drawing>
          <wp:anchor distT="0" distB="0" distL="114300" distR="114300" simplePos="0" relativeHeight="251658240" behindDoc="1" locked="0" layoutInCell="1" allowOverlap="1" wp14:anchorId="270E2075" wp14:editId="1E4A3CB0">
            <wp:simplePos x="0" y="0"/>
            <wp:positionH relativeFrom="column">
              <wp:posOffset>1476375</wp:posOffset>
            </wp:positionH>
            <wp:positionV relativeFrom="paragraph">
              <wp:posOffset>99060</wp:posOffset>
            </wp:positionV>
            <wp:extent cx="542925" cy="534670"/>
            <wp:effectExtent l="0" t="0" r="0" b="0"/>
            <wp:wrapSquare wrapText="bothSides"/>
            <wp:docPr id="1" name="Picture 1" descr="sigla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color w:val="4F81BD" w:themeColor="accent1"/>
          <w:sz w:val="24"/>
          <w:szCs w:val="24"/>
          <w:lang w:eastAsia="en-US"/>
        </w:rPr>
        <w:drawing>
          <wp:inline distT="0" distB="0" distL="0" distR="0" wp14:anchorId="571E44F5" wp14:editId="35F4BE28">
            <wp:extent cx="1374725" cy="723900"/>
            <wp:effectExtent l="0" t="0" r="0" b="0"/>
            <wp:docPr id="6" name="Picture 6" descr="C:\Users\PC cf 2 I2\AppData\Local\Microsoft\Windows\INetCache\Content.Word\ntic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cf 2 I2\AppData\Local\Microsoft\Windows\INetCache\Content.Word\ntic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442" cy="72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ED5E0" w14:textId="028B9EA7" w:rsidR="007C0C3C" w:rsidRPr="00C453A5" w:rsidRDefault="007C0C3C" w:rsidP="00D633A1">
      <w:pPr>
        <w:spacing w:after="0" w:line="276" w:lineRule="auto"/>
        <w:ind w:left="0"/>
        <w:jc w:val="center"/>
        <w:rPr>
          <w:rStyle w:val="BookTitle"/>
          <w:color w:val="4F81BD" w:themeColor="accent1"/>
          <w:sz w:val="22"/>
          <w:szCs w:val="28"/>
          <w:u w:val="none"/>
          <w:lang w:val="fr-FR"/>
        </w:rPr>
      </w:pPr>
    </w:p>
    <w:p w14:paraId="286A8483" w14:textId="7FD82973" w:rsidR="00731728" w:rsidRPr="00731728" w:rsidRDefault="00731728" w:rsidP="00D633A1">
      <w:pPr>
        <w:pStyle w:val="014FirstPageHeader"/>
        <w:spacing w:line="276" w:lineRule="auto"/>
        <w:rPr>
          <w:rFonts w:asciiTheme="majorHAnsi" w:hAnsiTheme="majorHAnsi"/>
          <w:b/>
          <w:noProof/>
          <w:color w:val="365F91"/>
          <w:sz w:val="28"/>
          <w:szCs w:val="22"/>
          <w:lang w:val="fr-BE"/>
        </w:rPr>
      </w:pPr>
      <w:r w:rsidRPr="00731728">
        <w:rPr>
          <w:rFonts w:asciiTheme="majorHAnsi" w:hAnsiTheme="majorHAnsi"/>
          <w:b/>
          <w:noProof/>
          <w:color w:val="365F91"/>
          <w:sz w:val="28"/>
          <w:szCs w:val="22"/>
          <w:lang w:val="fr-BE"/>
        </w:rPr>
        <w:t xml:space="preserve">Noi tendințe în inginerie civilă, ediția a </w:t>
      </w:r>
      <w:r w:rsidR="00FA56EB">
        <w:rPr>
          <w:rFonts w:asciiTheme="majorHAnsi" w:hAnsiTheme="majorHAnsi"/>
          <w:b/>
          <w:noProof/>
          <w:color w:val="365F91"/>
          <w:sz w:val="28"/>
          <w:szCs w:val="22"/>
          <w:lang w:val="fr-BE"/>
        </w:rPr>
        <w:t>X-</w:t>
      </w:r>
      <w:r w:rsidRPr="00731728">
        <w:rPr>
          <w:rFonts w:asciiTheme="majorHAnsi" w:hAnsiTheme="majorHAnsi"/>
          <w:b/>
          <w:noProof/>
          <w:color w:val="365F91"/>
          <w:sz w:val="28"/>
          <w:szCs w:val="22"/>
          <w:lang w:val="fr-BE"/>
        </w:rPr>
        <w:t>a</w:t>
      </w:r>
    </w:p>
    <w:p w14:paraId="196A5A14" w14:textId="62B2C90F" w:rsidR="00731728" w:rsidRPr="00731728" w:rsidRDefault="00731728" w:rsidP="00D633A1">
      <w:pPr>
        <w:pStyle w:val="014FirstPageHeader"/>
        <w:spacing w:line="276" w:lineRule="auto"/>
        <w:rPr>
          <w:rFonts w:asciiTheme="majorHAnsi" w:hAnsiTheme="majorHAnsi"/>
          <w:b/>
          <w:color w:val="365F91"/>
          <w:sz w:val="28"/>
          <w:szCs w:val="22"/>
          <w:lang w:val="ro-RO"/>
        </w:rPr>
      </w:pPr>
      <w:r w:rsidRPr="00731728">
        <w:rPr>
          <w:rFonts w:asciiTheme="majorHAnsi" w:hAnsiTheme="majorHAnsi"/>
          <w:b/>
          <w:color w:val="365F91"/>
          <w:sz w:val="28"/>
          <w:szCs w:val="22"/>
          <w:lang w:val="ro-RO"/>
        </w:rPr>
        <w:t xml:space="preserve">Iași, </w:t>
      </w:r>
      <w:r w:rsidR="00990C47">
        <w:rPr>
          <w:rFonts w:asciiTheme="majorHAnsi" w:hAnsiTheme="majorHAnsi"/>
          <w:b/>
          <w:color w:val="365F91"/>
          <w:sz w:val="28"/>
          <w:szCs w:val="22"/>
          <w:lang w:val="ro-RO"/>
        </w:rPr>
        <w:t>28 Aprilie 2026</w:t>
      </w:r>
    </w:p>
    <w:p w14:paraId="228476F5" w14:textId="77777777" w:rsidR="00731728" w:rsidRDefault="00731728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4ED450CC" w14:textId="4A631B61" w:rsidR="00731728" w:rsidRDefault="00731728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6CC610CE" w14:textId="0D3B31DC" w:rsidR="00BA54E7" w:rsidRPr="00A31406" w:rsidRDefault="00F20B84" w:rsidP="00D633A1">
      <w:pPr>
        <w:spacing w:after="0" w:line="276" w:lineRule="auto"/>
        <w:ind w:left="0"/>
        <w:rPr>
          <w:rFonts w:asciiTheme="majorHAnsi" w:hAnsiTheme="majorHAnsi"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1. Obiectivele concursului</w:t>
      </w:r>
    </w:p>
    <w:p w14:paraId="057FB350" w14:textId="77777777" w:rsidR="002752D9" w:rsidRPr="00CE3E45" w:rsidRDefault="002752D9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CE3E45">
        <w:rPr>
          <w:rFonts w:asciiTheme="majorHAnsi" w:hAnsiTheme="majorHAnsi"/>
          <w:i/>
          <w:color w:val="auto"/>
          <w:sz w:val="24"/>
          <w:szCs w:val="24"/>
          <w:lang w:val="ro-RO"/>
        </w:rPr>
        <w:t>Noi tendinţe în inginerie civilă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 este un concurs adresat studenţilor Facultăţii de Construcţii şi Instalaţii </w:t>
      </w:r>
      <w:r w:rsidR="00A15FA7">
        <w:rPr>
          <w:rFonts w:asciiTheme="majorHAnsi" w:hAnsiTheme="majorHAnsi"/>
          <w:color w:val="auto"/>
          <w:sz w:val="24"/>
          <w:szCs w:val="24"/>
          <w:lang w:val="ro-RO"/>
        </w:rPr>
        <w:t xml:space="preserve">și ai Facultății de Arhitectură 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care doresc să îşi testeze cunoştinţele, să descopere sau să aprofundeze noi arii de interes</w:t>
      </w:r>
      <w:r w:rsidR="000D10D0">
        <w:rPr>
          <w:rFonts w:asciiTheme="majorHAnsi" w:hAnsiTheme="majorHAnsi"/>
          <w:color w:val="auto"/>
          <w:sz w:val="24"/>
          <w:szCs w:val="24"/>
          <w:lang w:val="ro-RO"/>
        </w:rPr>
        <w:t xml:space="preserve"> în domeniul ingineriei civile.</w:t>
      </w:r>
    </w:p>
    <w:p w14:paraId="0F0EBCF0" w14:textId="77777777" w:rsidR="002752D9" w:rsidRDefault="002752D9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4372F17E" w14:textId="77777777" w:rsidR="009D635E" w:rsidRDefault="002752D9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 xml:space="preserve">2. </w:t>
      </w:r>
      <w:r w:rsidR="007841D5" w:rsidRPr="00A31406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Tematic</w:t>
      </w: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ă</w:t>
      </w:r>
    </w:p>
    <w:p w14:paraId="2BA7525B" w14:textId="401AD26F" w:rsidR="007841D5" w:rsidRDefault="007841D5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517644">
        <w:rPr>
          <w:rFonts w:asciiTheme="majorHAnsi" w:hAnsiTheme="majorHAnsi"/>
          <w:color w:val="auto"/>
          <w:sz w:val="24"/>
          <w:szCs w:val="24"/>
          <w:lang w:val="ro-RO"/>
        </w:rPr>
        <w:t xml:space="preserve">Studenţii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pot aborda o tema din următoarele arii de </w:t>
      </w:r>
      <w:r w:rsidR="00323E5B">
        <w:rPr>
          <w:rFonts w:asciiTheme="majorHAnsi" w:hAnsiTheme="majorHAnsi"/>
          <w:color w:val="auto"/>
          <w:sz w:val="24"/>
          <w:szCs w:val="24"/>
          <w:lang w:val="ro-RO"/>
        </w:rPr>
        <w:t>interes</w:t>
      </w:r>
      <w:r w:rsidR="00C453A5">
        <w:rPr>
          <w:rFonts w:asciiTheme="majorHAnsi" w:hAnsiTheme="majorHAnsi"/>
          <w:color w:val="auto"/>
          <w:sz w:val="24"/>
          <w:szCs w:val="24"/>
          <w:lang w:val="ro-RO"/>
        </w:rPr>
        <w:t>, ca de exemplu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202"/>
      </w:tblGrid>
      <w:tr w:rsidR="00C453A5" w14:paraId="1E5F8F2E" w14:textId="77777777" w:rsidTr="00C453A5">
        <w:tc>
          <w:tcPr>
            <w:tcW w:w="4338" w:type="dxa"/>
          </w:tcPr>
          <w:p w14:paraId="5AD65B09" w14:textId="77777777" w:rsidR="00C453A5" w:rsidRDefault="00C453A5" w:rsidP="00D633A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materiale şi tehnologii noi</w:t>
            </w:r>
          </w:p>
          <w:p w14:paraId="6C6F524A" w14:textId="77777777" w:rsidR="00C453A5" w:rsidRDefault="00C453A5" w:rsidP="00D633A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concepţie structurală inovatoare</w:t>
            </w:r>
          </w:p>
          <w:p w14:paraId="05B4E1EA" w14:textId="77777777" w:rsidR="00C453A5" w:rsidRPr="009D635E" w:rsidRDefault="00C453A5" w:rsidP="00D633A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reconversia clădirilor vechi</w:t>
            </w:r>
          </w:p>
          <w:p w14:paraId="20B2AAD9" w14:textId="518658E5" w:rsidR="00C453A5" w:rsidRPr="00C453A5" w:rsidRDefault="00C453A5" w:rsidP="00D633A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eficienţă energetică</w:t>
            </w:r>
          </w:p>
        </w:tc>
        <w:tc>
          <w:tcPr>
            <w:tcW w:w="5202" w:type="dxa"/>
          </w:tcPr>
          <w:p w14:paraId="37B9ECF4" w14:textId="77777777" w:rsidR="00C453A5" w:rsidRDefault="00C453A5" w:rsidP="00D633A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39" w:firstLine="90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sustenabilitate şi impact asupra mediului</w:t>
            </w:r>
          </w:p>
          <w:p w14:paraId="72C414CB" w14:textId="77777777" w:rsidR="00C453A5" w:rsidRDefault="00C453A5" w:rsidP="00D633A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39" w:firstLine="90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inginerie geotehnică</w:t>
            </w:r>
          </w:p>
          <w:p w14:paraId="01511357" w14:textId="2359D14E" w:rsidR="00C453A5" w:rsidRPr="00C453A5" w:rsidRDefault="00C453A5" w:rsidP="00D633A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39" w:firstLine="90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antreprenoriat în construcții</w:t>
            </w:r>
          </w:p>
        </w:tc>
      </w:tr>
    </w:tbl>
    <w:p w14:paraId="273594D1" w14:textId="77777777" w:rsidR="00C453A5" w:rsidRPr="00C453A5" w:rsidRDefault="00C453A5" w:rsidP="00D633A1">
      <w:pPr>
        <w:spacing w:after="0" w:line="276" w:lineRule="auto"/>
        <w:ind w:left="0"/>
        <w:rPr>
          <w:rFonts w:asciiTheme="majorHAnsi" w:hAnsiTheme="majorHAnsi"/>
          <w:color w:val="auto"/>
          <w:sz w:val="16"/>
          <w:szCs w:val="24"/>
          <w:lang w:val="ro-RO"/>
        </w:rPr>
      </w:pPr>
    </w:p>
    <w:p w14:paraId="284598E2" w14:textId="77777777" w:rsidR="002752D9" w:rsidRDefault="000D10D0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Concurenţii 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sunt provocaţi să fie creativi şi originali, iar ideile care vor sta la baza elaborării proiectului nu vor fi supuse nici unei limitări.</w:t>
      </w:r>
    </w:p>
    <w:p w14:paraId="1106D724" w14:textId="77777777" w:rsidR="000D10D0" w:rsidRDefault="000D10D0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4E784D07" w14:textId="77777777" w:rsidR="00F20B84" w:rsidRDefault="002752D9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3</w:t>
      </w:r>
      <w:r w:rsidR="00F20B84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. Criterii de evaluare</w:t>
      </w:r>
    </w:p>
    <w:p w14:paraId="782FF449" w14:textId="77777777" w:rsidR="00A478BC" w:rsidRPr="00A478BC" w:rsidRDefault="00A478BC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A478BC">
        <w:rPr>
          <w:rFonts w:asciiTheme="majorHAnsi" w:hAnsiTheme="majorHAnsi"/>
          <w:color w:val="auto"/>
          <w:sz w:val="24"/>
          <w:szCs w:val="24"/>
          <w:lang w:val="ro-RO"/>
        </w:rPr>
        <w:t>Evaluarea lucrărilor se face ţinâ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nd seama de următoarele aspecte: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559"/>
      </w:tblGrid>
      <w:tr w:rsidR="00F20B84" w14:paraId="639570F4" w14:textId="77777777" w:rsidTr="00A478BC">
        <w:tc>
          <w:tcPr>
            <w:tcW w:w="4513" w:type="dxa"/>
            <w:shd w:val="clear" w:color="auto" w:fill="B8CCE4" w:themeFill="accent1" w:themeFillTint="66"/>
          </w:tcPr>
          <w:p w14:paraId="62BB8031" w14:textId="77777777" w:rsidR="00F20B84" w:rsidRPr="00A478BC" w:rsidRDefault="00F20B84" w:rsidP="00D633A1">
            <w:pPr>
              <w:spacing w:after="0" w:line="276" w:lineRule="auto"/>
              <w:ind w:left="0"/>
              <w:jc w:val="left"/>
              <w:rPr>
                <w:rFonts w:asciiTheme="majorHAnsi" w:hAnsiTheme="majorHAnsi"/>
                <w:b/>
                <w:color w:val="1F497D" w:themeColor="text2"/>
                <w:sz w:val="24"/>
                <w:szCs w:val="24"/>
                <w:lang w:val="ro-RO"/>
              </w:rPr>
            </w:pPr>
            <w:r w:rsidRPr="00A478BC">
              <w:rPr>
                <w:rFonts w:asciiTheme="majorHAnsi" w:hAnsiTheme="majorHAnsi"/>
                <w:b/>
                <w:color w:val="1F497D" w:themeColor="text2"/>
                <w:sz w:val="24"/>
                <w:szCs w:val="24"/>
                <w:lang w:val="ro-RO"/>
              </w:rPr>
              <w:t>Documentaţie scrisă</w:t>
            </w:r>
          </w:p>
        </w:tc>
        <w:tc>
          <w:tcPr>
            <w:tcW w:w="4559" w:type="dxa"/>
            <w:shd w:val="clear" w:color="auto" w:fill="B8CCE4" w:themeFill="accent1" w:themeFillTint="66"/>
          </w:tcPr>
          <w:p w14:paraId="4E31B263" w14:textId="77777777" w:rsidR="00F20B84" w:rsidRPr="00A478BC" w:rsidRDefault="00F20B84" w:rsidP="00D633A1">
            <w:pPr>
              <w:spacing w:after="0" w:line="276" w:lineRule="auto"/>
              <w:ind w:left="0"/>
              <w:jc w:val="left"/>
              <w:rPr>
                <w:rFonts w:asciiTheme="majorHAnsi" w:hAnsiTheme="majorHAnsi"/>
                <w:b/>
                <w:color w:val="1F497D" w:themeColor="text2"/>
                <w:sz w:val="24"/>
                <w:szCs w:val="24"/>
                <w:lang w:val="ro-RO"/>
              </w:rPr>
            </w:pPr>
            <w:r w:rsidRPr="00A478BC">
              <w:rPr>
                <w:rFonts w:asciiTheme="majorHAnsi" w:hAnsiTheme="majorHAnsi"/>
                <w:b/>
                <w:color w:val="1F497D" w:themeColor="text2"/>
                <w:sz w:val="24"/>
                <w:szCs w:val="24"/>
                <w:lang w:val="ro-RO"/>
              </w:rPr>
              <w:t>Prezentarea lucrării</w:t>
            </w:r>
          </w:p>
        </w:tc>
      </w:tr>
      <w:tr w:rsidR="00F20B84" w14:paraId="1351278A" w14:textId="77777777" w:rsidTr="00F20B84">
        <w:tc>
          <w:tcPr>
            <w:tcW w:w="4513" w:type="dxa"/>
          </w:tcPr>
          <w:p w14:paraId="771B3D8B" w14:textId="77777777" w:rsidR="00F20B84" w:rsidRPr="00F20B84" w:rsidRDefault="00F20B84" w:rsidP="00D633A1">
            <w:pPr>
              <w:spacing w:after="0" w:line="276" w:lineRule="auto"/>
              <w:ind w:left="0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 w:rsidRPr="00F20B84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- conţinut ştiinţific;</w:t>
            </w:r>
          </w:p>
          <w:p w14:paraId="6B14F5D4" w14:textId="77777777" w:rsidR="00F20B84" w:rsidRPr="00F20B84" w:rsidRDefault="00F20B84" w:rsidP="00D633A1">
            <w:pPr>
              <w:spacing w:after="0" w:line="276" w:lineRule="auto"/>
              <w:ind w:left="0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- originalitate</w:t>
            </w:r>
            <w:r w:rsidRPr="00F20B84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;</w:t>
            </w:r>
          </w:p>
          <w:p w14:paraId="1E27BB6E" w14:textId="67C59426" w:rsidR="00F20B84" w:rsidRDefault="00F20B84" w:rsidP="00D633A1">
            <w:pPr>
              <w:spacing w:after="0" w:line="276" w:lineRule="auto"/>
              <w:ind w:left="0"/>
              <w:rPr>
                <w:rFonts w:asciiTheme="majorHAnsi" w:hAnsiTheme="majorHAnsi"/>
                <w:b/>
                <w:color w:val="4F81BD" w:themeColor="accent1"/>
                <w:sz w:val="24"/>
                <w:szCs w:val="24"/>
                <w:lang w:val="ro-RO"/>
              </w:rPr>
            </w:pPr>
            <w:r w:rsidRPr="00F20B84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- aplicabilitate</w:t>
            </w: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.</w:t>
            </w:r>
          </w:p>
        </w:tc>
        <w:tc>
          <w:tcPr>
            <w:tcW w:w="4559" w:type="dxa"/>
          </w:tcPr>
          <w:p w14:paraId="754E36B6" w14:textId="77777777" w:rsidR="00F20B84" w:rsidRPr="00A478BC" w:rsidRDefault="00F20B84" w:rsidP="00D633A1">
            <w:pPr>
              <w:spacing w:after="0" w:line="276" w:lineRule="auto"/>
              <w:ind w:left="0"/>
              <w:jc w:val="left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 w:rsidRPr="00A478BC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 xml:space="preserve">- claritate </w:t>
            </w:r>
            <w:r w:rsidR="00A478BC" w:rsidRPr="00A478BC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şi concizie;</w:t>
            </w:r>
          </w:p>
          <w:p w14:paraId="5495D675" w14:textId="77777777" w:rsidR="00A478BC" w:rsidRPr="00A478BC" w:rsidRDefault="00A478BC" w:rsidP="00D633A1">
            <w:pPr>
              <w:spacing w:after="0" w:line="276" w:lineRule="auto"/>
              <w:ind w:left="0"/>
              <w:jc w:val="left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 w:rsidRPr="00A478BC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- evidenţierea punctelor principale ale lucrării.</w:t>
            </w:r>
          </w:p>
        </w:tc>
      </w:tr>
    </w:tbl>
    <w:p w14:paraId="2B66953A" w14:textId="77777777" w:rsidR="00F20B84" w:rsidRPr="00F20B84" w:rsidRDefault="00F20B84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19779F79" w14:textId="77777777" w:rsidR="00F20B84" w:rsidRPr="00A478BC" w:rsidRDefault="00A478BC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A478BC">
        <w:rPr>
          <w:rFonts w:asciiTheme="majorHAnsi" w:hAnsiTheme="majorHAnsi"/>
          <w:color w:val="auto"/>
          <w:sz w:val="24"/>
          <w:szCs w:val="24"/>
          <w:lang w:val="ro-RO"/>
        </w:rPr>
        <w:t>Nota finală pentru fiecare echipă se calculează ca medie aritmetică a notelor fiecărui membru a comisiei, pentru partea scrisă şi prezentarea lucrării.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Notarea se va face de la 1 la 10.</w:t>
      </w:r>
    </w:p>
    <w:p w14:paraId="1D2DB0C9" w14:textId="77777777" w:rsidR="00A478BC" w:rsidRDefault="00A478BC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7CE3E1F6" w14:textId="77777777" w:rsidR="00A478BC" w:rsidRDefault="002752D9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4</w:t>
      </w:r>
      <w:r w:rsidR="00A478BC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. Premii</w:t>
      </w:r>
    </w:p>
    <w:p w14:paraId="4D609D7E" w14:textId="77777777" w:rsidR="00A478BC" w:rsidRPr="008E0740" w:rsidRDefault="00A478BC" w:rsidP="00D633A1">
      <w:pPr>
        <w:spacing w:after="0" w:line="276" w:lineRule="auto"/>
        <w:ind w:left="0"/>
        <w:rPr>
          <w:rFonts w:asciiTheme="majorHAnsi" w:hAnsiTheme="majorHAnsi"/>
          <w:bCs/>
          <w:color w:val="auto"/>
          <w:sz w:val="24"/>
          <w:szCs w:val="24"/>
          <w:lang w:val="fr-FR"/>
        </w:rPr>
      </w:pPr>
      <w:r w:rsidRPr="008E0740">
        <w:rPr>
          <w:rFonts w:asciiTheme="majorHAnsi" w:hAnsiTheme="majorHAnsi"/>
          <w:color w:val="auto"/>
          <w:sz w:val="24"/>
          <w:szCs w:val="24"/>
          <w:lang w:val="ro-RO"/>
        </w:rPr>
        <w:t xml:space="preserve">În cadrul concursului </w:t>
      </w:r>
      <w:r w:rsidRPr="008E0740">
        <w:rPr>
          <w:rFonts w:asciiTheme="majorHAnsi" w:hAnsiTheme="majorHAnsi"/>
          <w:bCs/>
          <w:color w:val="auto"/>
          <w:sz w:val="24"/>
          <w:szCs w:val="24"/>
          <w:lang w:val="fr-FR"/>
        </w:rPr>
        <w:t>s</w:t>
      </w:r>
      <w:r w:rsidR="003B5888">
        <w:rPr>
          <w:rFonts w:asciiTheme="majorHAnsi" w:hAnsiTheme="majorHAnsi"/>
          <w:bCs/>
          <w:color w:val="auto"/>
          <w:sz w:val="24"/>
          <w:szCs w:val="24"/>
          <w:lang w:val="fr-FR"/>
        </w:rPr>
        <w:t xml:space="preserve">e vor </w:t>
      </w:r>
      <w:proofErr w:type="spellStart"/>
      <w:r w:rsidR="003B5888">
        <w:rPr>
          <w:rFonts w:asciiTheme="majorHAnsi" w:hAnsiTheme="majorHAnsi"/>
          <w:bCs/>
          <w:color w:val="auto"/>
          <w:sz w:val="24"/>
          <w:szCs w:val="24"/>
          <w:lang w:val="fr-FR"/>
        </w:rPr>
        <w:t>acorda</w:t>
      </w:r>
      <w:proofErr w:type="spellEnd"/>
      <w:r w:rsidR="003B5888">
        <w:rPr>
          <w:rFonts w:asciiTheme="majorHAnsi" w:hAnsiTheme="majorHAnsi"/>
          <w:bCs/>
          <w:color w:val="auto"/>
          <w:sz w:val="24"/>
          <w:szCs w:val="24"/>
          <w:lang w:val="fr-FR"/>
        </w:rPr>
        <w:t xml:space="preserve"> </w:t>
      </w:r>
      <w:proofErr w:type="spellStart"/>
      <w:r w:rsidR="003B5888">
        <w:rPr>
          <w:rFonts w:asciiTheme="majorHAnsi" w:hAnsiTheme="majorHAnsi"/>
          <w:bCs/>
          <w:color w:val="auto"/>
          <w:sz w:val="24"/>
          <w:szCs w:val="24"/>
          <w:lang w:val="fr-FR"/>
        </w:rPr>
        <w:t>următoarele</w:t>
      </w:r>
      <w:proofErr w:type="spellEnd"/>
      <w:r w:rsidR="003B5888">
        <w:rPr>
          <w:rFonts w:asciiTheme="majorHAnsi" w:hAnsiTheme="majorHAnsi"/>
          <w:bCs/>
          <w:color w:val="auto"/>
          <w:sz w:val="24"/>
          <w:szCs w:val="24"/>
          <w:lang w:val="fr-FR"/>
        </w:rPr>
        <w:t xml:space="preserve"> </w:t>
      </w:r>
      <w:proofErr w:type="spellStart"/>
      <w:r w:rsidR="003B5888">
        <w:rPr>
          <w:rFonts w:asciiTheme="majorHAnsi" w:hAnsiTheme="majorHAnsi"/>
          <w:bCs/>
          <w:color w:val="auto"/>
          <w:sz w:val="24"/>
          <w:szCs w:val="24"/>
          <w:lang w:val="fr-FR"/>
        </w:rPr>
        <w:t>premii</w:t>
      </w:r>
      <w:proofErr w:type="spellEnd"/>
      <w:r w:rsidR="003B5888">
        <w:rPr>
          <w:rFonts w:asciiTheme="majorHAnsi" w:hAnsiTheme="majorHAnsi"/>
          <w:bCs/>
          <w:color w:val="auto"/>
          <w:sz w:val="24"/>
          <w:szCs w:val="24"/>
          <w:lang w:val="fr-FR"/>
        </w:rPr>
        <w:t>:</w:t>
      </w:r>
    </w:p>
    <w:p w14:paraId="29AAE1BF" w14:textId="1E074D8D" w:rsidR="009E4D4F" w:rsidRDefault="009E4D4F" w:rsidP="00990C47">
      <w:pPr>
        <w:spacing w:before="120"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Premiul I – 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4</w:t>
      </w:r>
      <w:r w:rsidR="002B2709">
        <w:rPr>
          <w:rFonts w:asciiTheme="majorHAnsi" w:hAnsiTheme="majorHAnsi"/>
          <w:color w:val="auto"/>
          <w:sz w:val="24"/>
          <w:szCs w:val="24"/>
          <w:lang w:val="ro-RO"/>
        </w:rPr>
        <w:t>.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0</w:t>
      </w:r>
      <w:r w:rsidR="002B2709">
        <w:rPr>
          <w:rFonts w:asciiTheme="majorHAnsi" w:hAnsiTheme="majorHAnsi"/>
          <w:color w:val="auto"/>
          <w:sz w:val="24"/>
          <w:szCs w:val="24"/>
          <w:lang w:val="ro-RO"/>
        </w:rPr>
        <w:t>00 lei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 xml:space="preserve"> + 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1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>.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5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>00 lei vouchere</w:t>
      </w:r>
      <w:r w:rsidR="00833B24" w:rsidRPr="00833B24">
        <w:rPr>
          <w:rFonts w:asciiTheme="majorHAnsi" w:hAnsiTheme="majorHAnsi"/>
          <w:color w:val="auto"/>
          <w:szCs w:val="24"/>
          <w:lang w:val="ro-RO"/>
        </w:rPr>
        <w:t>*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</w:p>
    <w:p w14:paraId="1BA31316" w14:textId="67B1AFDC" w:rsidR="009E4D4F" w:rsidRDefault="009E4D4F" w:rsidP="00D633A1">
      <w:pPr>
        <w:spacing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Premiul II – 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3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>.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0</w:t>
      </w:r>
      <w:r w:rsidR="002B2709">
        <w:rPr>
          <w:rFonts w:asciiTheme="majorHAnsi" w:hAnsiTheme="majorHAnsi"/>
          <w:color w:val="auto"/>
          <w:sz w:val="24"/>
          <w:szCs w:val="24"/>
          <w:lang w:val="ro-RO"/>
        </w:rPr>
        <w:t>00 lei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 xml:space="preserve"> + 1.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0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>00 lei vouchere</w:t>
      </w:r>
      <w:r w:rsidR="00833B24"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5A1FFD65" w14:textId="798FCEDB" w:rsidR="009E4D4F" w:rsidRDefault="002B2709" w:rsidP="00D633A1">
      <w:pPr>
        <w:spacing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Premiul III – 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2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.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>0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00 lei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 xml:space="preserve"> + 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1.000 lei vouchere</w:t>
      </w:r>
      <w:r w:rsidR="00990C47"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1848F3B2" w14:textId="7B8399AB" w:rsidR="009E4D4F" w:rsidRDefault="009E4D4F" w:rsidP="00990C47">
      <w:pPr>
        <w:spacing w:before="120"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M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ențiunea „</w:t>
      </w:r>
      <w:r w:rsidRPr="009E4D4F">
        <w:rPr>
          <w:rFonts w:asciiTheme="majorHAnsi" w:hAnsiTheme="majorHAnsi"/>
          <w:i/>
          <w:color w:val="auto"/>
          <w:sz w:val="24"/>
          <w:szCs w:val="24"/>
          <w:lang w:val="ro-RO"/>
        </w:rPr>
        <w:t>Soluții originale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”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– 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1.000 lei + 5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00 lei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 xml:space="preserve"> vouchere</w:t>
      </w:r>
      <w:r w:rsidR="00990C47"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6DB19405" w14:textId="7B8E7551" w:rsidR="002B2709" w:rsidRDefault="002B2709" w:rsidP="00D633A1">
      <w:pPr>
        <w:spacing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M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ențiunea „</w:t>
      </w:r>
      <w:r w:rsidRPr="009E4D4F">
        <w:rPr>
          <w:rFonts w:asciiTheme="majorHAnsi" w:hAnsiTheme="majorHAnsi"/>
          <w:i/>
          <w:color w:val="auto"/>
          <w:sz w:val="24"/>
          <w:szCs w:val="24"/>
          <w:lang w:val="ro-RO"/>
        </w:rPr>
        <w:t>Soluții ale viitorului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”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– 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1.000 lei + 500 lei vouchere</w:t>
      </w:r>
      <w:r w:rsidR="00990C47"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41B9ABA3" w14:textId="24F6684E" w:rsidR="009E4D4F" w:rsidRDefault="009E4D4F" w:rsidP="00D633A1">
      <w:pPr>
        <w:spacing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M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ențiunea „</w:t>
      </w:r>
      <w:r w:rsidR="002B2709">
        <w:rPr>
          <w:rFonts w:asciiTheme="majorHAnsi" w:hAnsiTheme="majorHAnsi"/>
          <w:i/>
          <w:color w:val="auto"/>
          <w:sz w:val="24"/>
          <w:szCs w:val="24"/>
          <w:lang w:val="ro-RO"/>
        </w:rPr>
        <w:t>Cea mai bună prezentare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”</w:t>
      </w:r>
      <w:r w:rsidR="00833B24" w:rsidRPr="00833B24">
        <w:rPr>
          <w:rFonts w:asciiTheme="majorHAnsi" w:hAnsiTheme="majorHAnsi"/>
          <w:color w:val="auto"/>
          <w:szCs w:val="24"/>
          <w:lang w:val="ro-RO"/>
        </w:rPr>
        <w:t xml:space="preserve"> *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– </w:t>
      </w:r>
      <w:r w:rsidR="00990C47">
        <w:rPr>
          <w:rFonts w:asciiTheme="majorHAnsi" w:hAnsiTheme="majorHAnsi"/>
          <w:color w:val="auto"/>
          <w:sz w:val="24"/>
          <w:szCs w:val="24"/>
          <w:lang w:val="ro-RO"/>
        </w:rPr>
        <w:t>1.000 lei + 500 lei vouchere</w:t>
      </w:r>
      <w:r w:rsidR="00990C47"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0AFA59FE" w14:textId="401A2B68" w:rsidR="009E4D4F" w:rsidRPr="00D84B56" w:rsidRDefault="009E4D4F" w:rsidP="00D633A1">
      <w:pPr>
        <w:spacing w:after="0" w:line="276" w:lineRule="auto"/>
        <w:ind w:left="0"/>
        <w:jc w:val="left"/>
        <w:rPr>
          <w:rFonts w:asciiTheme="majorHAnsi" w:hAnsiTheme="majorHAnsi"/>
          <w:color w:val="auto"/>
          <w:szCs w:val="24"/>
          <w:lang w:val="ro-RO"/>
        </w:rPr>
      </w:pPr>
      <w:r w:rsidRPr="00D84B56">
        <w:rPr>
          <w:rFonts w:asciiTheme="majorHAnsi" w:hAnsiTheme="majorHAnsi"/>
          <w:color w:val="auto"/>
          <w:szCs w:val="24"/>
          <w:lang w:val="ro-RO"/>
        </w:rPr>
        <w:t xml:space="preserve">*premiile acordate </w:t>
      </w:r>
      <w:r>
        <w:rPr>
          <w:rFonts w:asciiTheme="majorHAnsi" w:hAnsiTheme="majorHAnsi"/>
          <w:color w:val="auto"/>
          <w:szCs w:val="24"/>
          <w:lang w:val="ro-RO"/>
        </w:rPr>
        <w:t>sub formă de</w:t>
      </w:r>
      <w:r w:rsidR="002B2709">
        <w:rPr>
          <w:rFonts w:asciiTheme="majorHAnsi" w:hAnsiTheme="majorHAnsi"/>
          <w:color w:val="auto"/>
          <w:szCs w:val="24"/>
          <w:lang w:val="ro-RO"/>
        </w:rPr>
        <w:t xml:space="preserve"> </w:t>
      </w:r>
      <w:r>
        <w:rPr>
          <w:rFonts w:asciiTheme="majorHAnsi" w:hAnsiTheme="majorHAnsi"/>
          <w:color w:val="auto"/>
          <w:szCs w:val="24"/>
          <w:lang w:val="ro-RO"/>
        </w:rPr>
        <w:t>vouchere de cumpărături Kaufland</w:t>
      </w:r>
    </w:p>
    <w:p w14:paraId="27602642" w14:textId="77777777" w:rsidR="003B5888" w:rsidRDefault="003B5888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1F22E93D" w14:textId="77777777" w:rsidR="00D633A1" w:rsidRDefault="00D633A1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45214921" w14:textId="77777777" w:rsidR="00990C47" w:rsidRDefault="00990C47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3252F8BF" w14:textId="77777777" w:rsidR="00A65FB8" w:rsidRDefault="00A65FB8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5. Juriu</w:t>
      </w:r>
    </w:p>
    <w:p w14:paraId="341D80E4" w14:textId="2A03DE96" w:rsidR="00A65FB8" w:rsidRPr="00A65FB8" w:rsidRDefault="00A65FB8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A65FB8">
        <w:rPr>
          <w:rFonts w:asciiTheme="majorHAnsi" w:hAnsiTheme="majorHAnsi"/>
          <w:color w:val="auto"/>
          <w:sz w:val="24"/>
          <w:szCs w:val="24"/>
          <w:lang w:val="ro-RO"/>
        </w:rPr>
        <w:t xml:space="preserve">Cei care vor aprecia proiectele realizate sunt </w:t>
      </w:r>
      <w:r w:rsidR="00C369A3">
        <w:rPr>
          <w:rFonts w:asciiTheme="majorHAnsi" w:hAnsiTheme="majorHAnsi"/>
          <w:color w:val="auto"/>
          <w:sz w:val="24"/>
          <w:szCs w:val="24"/>
          <w:lang w:val="ro-RO"/>
        </w:rPr>
        <w:t>cadre didactice</w:t>
      </w:r>
      <w:r w:rsidRPr="00A65FB8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 w:rsidR="00C369A3">
        <w:rPr>
          <w:rFonts w:asciiTheme="majorHAnsi" w:hAnsiTheme="majorHAnsi"/>
          <w:color w:val="auto"/>
          <w:sz w:val="24"/>
          <w:szCs w:val="24"/>
          <w:lang w:val="ro-RO"/>
        </w:rPr>
        <w:t>di</w:t>
      </w:r>
      <w:r w:rsidRPr="00A65FB8">
        <w:rPr>
          <w:rFonts w:asciiTheme="majorHAnsi" w:hAnsiTheme="majorHAnsi"/>
          <w:color w:val="auto"/>
          <w:sz w:val="24"/>
          <w:szCs w:val="24"/>
          <w:lang w:val="ro-RO"/>
        </w:rPr>
        <w:t xml:space="preserve">n cadrul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F</w:t>
      </w:r>
      <w:r w:rsidRPr="00A65FB8">
        <w:rPr>
          <w:rFonts w:asciiTheme="majorHAnsi" w:hAnsiTheme="majorHAnsi"/>
          <w:color w:val="auto"/>
          <w:sz w:val="24"/>
          <w:szCs w:val="24"/>
          <w:lang w:val="ro-RO"/>
        </w:rPr>
        <w:t>acultăţii de Construcții și Instalații</w:t>
      </w:r>
      <w:r w:rsidR="00C369A3">
        <w:rPr>
          <w:rFonts w:asciiTheme="majorHAnsi" w:hAnsiTheme="majorHAnsi"/>
          <w:color w:val="auto"/>
          <w:sz w:val="24"/>
          <w:szCs w:val="24"/>
          <w:lang w:val="ro-RO"/>
        </w:rPr>
        <w:t xml:space="preserve"> și ai Facultății de Arhitectură</w:t>
      </w:r>
      <w:r w:rsidR="009E4D4F">
        <w:rPr>
          <w:rFonts w:asciiTheme="majorHAnsi" w:hAnsiTheme="majorHAnsi"/>
          <w:color w:val="auto"/>
          <w:sz w:val="24"/>
          <w:szCs w:val="24"/>
          <w:lang w:val="ro-RO"/>
        </w:rPr>
        <w:t xml:space="preserve"> și absolvenți ai acestor facultăți</w:t>
      </w:r>
      <w:r w:rsidR="00C453A5">
        <w:rPr>
          <w:rFonts w:asciiTheme="majorHAnsi" w:hAnsiTheme="majorHAnsi"/>
          <w:color w:val="auto"/>
          <w:sz w:val="24"/>
          <w:szCs w:val="24"/>
          <w:lang w:val="ro-RO"/>
        </w:rPr>
        <w:t xml:space="preserve">. Juriul ediției a </w:t>
      </w:r>
      <w:r w:rsidR="00BD66A0">
        <w:rPr>
          <w:rFonts w:asciiTheme="majorHAnsi" w:hAnsiTheme="majorHAnsi"/>
          <w:color w:val="auto"/>
          <w:sz w:val="24"/>
          <w:szCs w:val="24"/>
          <w:lang w:val="ro-RO"/>
        </w:rPr>
        <w:t>X</w:t>
      </w:r>
      <w:r w:rsidR="00C453A5">
        <w:rPr>
          <w:rFonts w:asciiTheme="majorHAnsi" w:hAnsiTheme="majorHAnsi"/>
          <w:color w:val="auto"/>
          <w:sz w:val="24"/>
          <w:szCs w:val="24"/>
          <w:lang w:val="ro-RO"/>
        </w:rPr>
        <w:t>-a va fi format din:</w:t>
      </w:r>
    </w:p>
    <w:p w14:paraId="0E89A8BD" w14:textId="77777777" w:rsidR="006D2878" w:rsidRPr="006D2878" w:rsidRDefault="006D2878" w:rsidP="00D633A1">
      <w:pPr>
        <w:spacing w:before="120"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C453A5">
        <w:rPr>
          <w:rFonts w:asciiTheme="majorHAnsi" w:hAnsiTheme="majorHAnsi"/>
          <w:i/>
          <w:color w:val="auto"/>
          <w:sz w:val="24"/>
          <w:szCs w:val="24"/>
          <w:lang w:val="ro-RO"/>
        </w:rPr>
        <w:t>1.</w:t>
      </w:r>
      <w:r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 conf. univ. dr. ing. Petru MIHAI</w:t>
      </w:r>
    </w:p>
    <w:p w14:paraId="521B066B" w14:textId="77777777" w:rsidR="006D2878" w:rsidRDefault="006D2878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C453A5">
        <w:rPr>
          <w:rFonts w:asciiTheme="majorHAnsi" w:hAnsiTheme="majorHAnsi"/>
          <w:i/>
          <w:color w:val="auto"/>
          <w:sz w:val="24"/>
          <w:szCs w:val="24"/>
          <w:lang w:val="ro-RO"/>
        </w:rPr>
        <w:t>2.</w:t>
      </w:r>
      <w:r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 ș. l. dr. ing. Ioana ENȚUC</w:t>
      </w:r>
    </w:p>
    <w:p w14:paraId="7A96F89C" w14:textId="465BDCDC" w:rsidR="00833B24" w:rsidRPr="006D2878" w:rsidRDefault="00833B24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i/>
          <w:color w:val="auto"/>
          <w:sz w:val="24"/>
          <w:szCs w:val="24"/>
          <w:lang w:val="ro-RO"/>
        </w:rPr>
        <w:t>3</w:t>
      </w:r>
      <w:r w:rsidRPr="00C453A5">
        <w:rPr>
          <w:rFonts w:asciiTheme="majorHAnsi" w:hAnsiTheme="majorHAnsi"/>
          <w:i/>
          <w:color w:val="auto"/>
          <w:sz w:val="24"/>
          <w:szCs w:val="24"/>
          <w:lang w:val="ro-RO"/>
        </w:rPr>
        <w:t>.</w:t>
      </w:r>
      <w:r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 ș. l. dr. ing.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Oana-Elena COLȚ</w:t>
      </w:r>
    </w:p>
    <w:p w14:paraId="655616A2" w14:textId="5C95C727" w:rsidR="00846875" w:rsidRPr="006D2878" w:rsidRDefault="00846875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i/>
          <w:color w:val="auto"/>
          <w:sz w:val="24"/>
          <w:szCs w:val="24"/>
          <w:lang w:val="ro-RO"/>
        </w:rPr>
        <w:t>4</w:t>
      </w:r>
      <w:r w:rsidRPr="00C453A5">
        <w:rPr>
          <w:rFonts w:asciiTheme="majorHAnsi" w:hAnsiTheme="majorHAnsi"/>
          <w:i/>
          <w:color w:val="auto"/>
          <w:sz w:val="24"/>
          <w:szCs w:val="24"/>
          <w:lang w:val="ro-RO"/>
        </w:rPr>
        <w:t>.</w:t>
      </w:r>
      <w:r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 conf. univ. dr. ing.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Cristian CHERECHEȘ</w:t>
      </w:r>
    </w:p>
    <w:p w14:paraId="4275934C" w14:textId="4A262E68" w:rsidR="00A65FB8" w:rsidRDefault="00833B24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i/>
          <w:color w:val="auto"/>
          <w:sz w:val="24"/>
          <w:szCs w:val="24"/>
          <w:lang w:val="ro-RO"/>
        </w:rPr>
        <w:t>5</w:t>
      </w:r>
      <w:r w:rsidR="006D2878" w:rsidRPr="00C453A5">
        <w:rPr>
          <w:rFonts w:asciiTheme="majorHAnsi" w:hAnsiTheme="majorHAnsi"/>
          <w:i/>
          <w:color w:val="auto"/>
          <w:sz w:val="24"/>
          <w:szCs w:val="24"/>
          <w:lang w:val="ro-RO"/>
        </w:rPr>
        <w:t>.</w:t>
      </w:r>
      <w:r w:rsidR="006D2878"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 w:rsidR="00BD66A0"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ș. l. dr. </w:t>
      </w:r>
      <w:r w:rsidR="006D2878"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arh. </w:t>
      </w:r>
      <w:r w:rsidR="00BD66A0">
        <w:rPr>
          <w:rFonts w:asciiTheme="majorHAnsi" w:hAnsiTheme="majorHAnsi"/>
          <w:color w:val="auto"/>
          <w:sz w:val="24"/>
          <w:szCs w:val="24"/>
          <w:lang w:val="ro-RO"/>
        </w:rPr>
        <w:t>Alin HOBLEA</w:t>
      </w:r>
    </w:p>
    <w:p w14:paraId="40940EA7" w14:textId="76AD06AD" w:rsidR="00BD66A0" w:rsidRDefault="00C37E35" w:rsidP="00BD66A0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i/>
          <w:color w:val="auto"/>
          <w:sz w:val="24"/>
          <w:szCs w:val="24"/>
          <w:lang w:val="ro-RO"/>
        </w:rPr>
        <w:t>6</w:t>
      </w:r>
      <w:r w:rsidR="00BD66A0" w:rsidRPr="00C453A5">
        <w:rPr>
          <w:rFonts w:asciiTheme="majorHAnsi" w:hAnsiTheme="majorHAnsi"/>
          <w:i/>
          <w:color w:val="auto"/>
          <w:sz w:val="24"/>
          <w:szCs w:val="24"/>
          <w:lang w:val="ro-RO"/>
        </w:rPr>
        <w:t>.</w:t>
      </w:r>
      <w:r w:rsidR="00BD66A0"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 w:rsidR="00BD66A0">
        <w:rPr>
          <w:rFonts w:asciiTheme="majorHAnsi" w:hAnsiTheme="majorHAnsi"/>
          <w:color w:val="auto"/>
          <w:sz w:val="24"/>
          <w:szCs w:val="24"/>
          <w:lang w:val="ro-RO"/>
        </w:rPr>
        <w:t>ing</w:t>
      </w:r>
      <w:r w:rsidR="00BD66A0" w:rsidRPr="006D2878">
        <w:rPr>
          <w:rFonts w:asciiTheme="majorHAnsi" w:hAnsiTheme="majorHAnsi"/>
          <w:color w:val="auto"/>
          <w:sz w:val="24"/>
          <w:szCs w:val="24"/>
          <w:lang w:val="ro-RO"/>
        </w:rPr>
        <w:t xml:space="preserve">. </w:t>
      </w:r>
      <w:r w:rsidR="00BD66A0">
        <w:rPr>
          <w:rFonts w:asciiTheme="majorHAnsi" w:hAnsiTheme="majorHAnsi"/>
          <w:color w:val="auto"/>
          <w:sz w:val="24"/>
          <w:szCs w:val="24"/>
          <w:lang w:val="ro-RO"/>
        </w:rPr>
        <w:t>Adrian Morariu</w:t>
      </w:r>
    </w:p>
    <w:p w14:paraId="78FBA7D2" w14:textId="77777777" w:rsidR="006D2878" w:rsidRDefault="006D2878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22507383" w14:textId="66945D4D" w:rsidR="0007156B" w:rsidRPr="00A31406" w:rsidRDefault="0007156B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6. Desfăşurarea competiţiei</w:t>
      </w:r>
    </w:p>
    <w:p w14:paraId="64CC429D" w14:textId="487C55E0" w:rsidR="0007156B" w:rsidRDefault="0007156B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Ordinea de prezentare </w:t>
      </w:r>
      <w:r w:rsidR="00020D35">
        <w:rPr>
          <w:rFonts w:asciiTheme="majorHAnsi" w:hAnsiTheme="majorHAnsi"/>
          <w:color w:val="auto"/>
          <w:sz w:val="24"/>
          <w:szCs w:val="24"/>
          <w:lang w:val="ro-RO"/>
        </w:rPr>
        <w:t>a echipelor</w:t>
      </w:r>
      <w:r w:rsidR="00C00333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va fi cea de înscriere pe adresa de email a concursului. 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Fiecare echipă va avea alocate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maximum 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15 minute pentru prezentarea lucrării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(cel mult 10 minute pentru prezentare și 5 minute pentru a răspunde la întrebările juriului sau a celor din auditoriu)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.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În cazul unui număr mare de echipe juriul poate opri prezentarea dacă aceasta depășește cele 10 minute alocate.</w:t>
      </w:r>
    </w:p>
    <w:p w14:paraId="1073AA5F" w14:textId="77777777" w:rsidR="0007156B" w:rsidRDefault="0007156B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33A09CE2" w14:textId="0B24739B" w:rsidR="001F026F" w:rsidRDefault="001F026F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 w:rsidRPr="00A31406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Data</w:t>
      </w: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 xml:space="preserve"> şi locaţia</w:t>
      </w:r>
    </w:p>
    <w:p w14:paraId="33AF4E83" w14:textId="1EC899DA" w:rsidR="001F026F" w:rsidRPr="007C0C3C" w:rsidRDefault="00BD66A0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28</w:t>
      </w:r>
      <w:r w:rsidR="009E4D4F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 w:rsidR="00D212AE">
        <w:rPr>
          <w:rFonts w:asciiTheme="majorHAnsi" w:hAnsiTheme="majorHAnsi"/>
          <w:color w:val="auto"/>
          <w:sz w:val="24"/>
          <w:szCs w:val="24"/>
          <w:lang w:val="ro-RO"/>
        </w:rPr>
        <w:t>mai</w:t>
      </w:r>
      <w:r w:rsidR="009E4D4F">
        <w:rPr>
          <w:rFonts w:asciiTheme="majorHAnsi" w:hAnsiTheme="majorHAnsi"/>
          <w:color w:val="auto"/>
          <w:sz w:val="24"/>
          <w:szCs w:val="24"/>
          <w:lang w:val="ro-RO"/>
        </w:rPr>
        <w:t xml:space="preserve"> 202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6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 xml:space="preserve">, sala </w:t>
      </w:r>
      <w:r w:rsidR="009E4D4F">
        <w:rPr>
          <w:rFonts w:asciiTheme="majorHAnsi" w:hAnsiTheme="majorHAnsi"/>
          <w:color w:val="auto"/>
          <w:sz w:val="24"/>
          <w:szCs w:val="24"/>
          <w:lang w:val="ro-RO"/>
        </w:rPr>
        <w:t>0.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1</w:t>
      </w:r>
      <w:r w:rsidR="009E4D4F">
        <w:rPr>
          <w:rFonts w:asciiTheme="majorHAnsi" w:hAnsiTheme="majorHAnsi"/>
          <w:color w:val="auto"/>
          <w:sz w:val="24"/>
          <w:szCs w:val="24"/>
          <w:lang w:val="ro-RO"/>
        </w:rPr>
        <w:t>R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>, Facultatea de Construcţii şi Instalaţii din Iaşi.</w:t>
      </w:r>
    </w:p>
    <w:p w14:paraId="4FDD6499" w14:textId="77777777" w:rsidR="00B96DDF" w:rsidRDefault="00B96DDF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6763CB35" w14:textId="77777777" w:rsidR="001F026F" w:rsidRDefault="001F026F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A31406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Echipe</w:t>
      </w:r>
      <w:r w:rsidRPr="007C0C3C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</w:p>
    <w:p w14:paraId="7A77A55D" w14:textId="22EE3202" w:rsidR="001F026F" w:rsidRPr="007C0C3C" w:rsidRDefault="00221CF2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2</w:t>
      </w:r>
      <w:r w:rsidR="001F026F" w:rsidRPr="007C0C3C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 w:rsidR="00BD66A0">
        <w:rPr>
          <w:rFonts w:asciiTheme="majorHAnsi" w:hAnsiTheme="majorHAnsi"/>
          <w:color w:val="auto"/>
          <w:sz w:val="24"/>
          <w:szCs w:val="24"/>
          <w:lang w:val="ro-RO"/>
        </w:rPr>
        <w:t>- 4</w:t>
      </w:r>
      <w:r w:rsidR="001F026F" w:rsidRPr="007C0C3C">
        <w:rPr>
          <w:rFonts w:asciiTheme="majorHAnsi" w:hAnsiTheme="majorHAnsi"/>
          <w:color w:val="auto"/>
          <w:sz w:val="24"/>
          <w:szCs w:val="24"/>
          <w:lang w:val="ro-RO"/>
        </w:rPr>
        <w:t xml:space="preserve"> studenţi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alături de 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>îndrumătorul ştiinţific.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Se acceptă, fără a fi recomandate, echipe formate din </w:t>
      </w:r>
      <w:r w:rsidR="00BD66A0">
        <w:rPr>
          <w:rFonts w:asciiTheme="majorHAnsi" w:hAnsiTheme="majorHAnsi"/>
          <w:color w:val="auto"/>
          <w:sz w:val="24"/>
          <w:szCs w:val="24"/>
          <w:lang w:val="ro-RO"/>
        </w:rPr>
        <w:t>5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studenți. 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>Sunt acceptate şi parteneriate cu studenţi din cadrul altor facultăţi.</w:t>
      </w:r>
    </w:p>
    <w:p w14:paraId="0CBAC264" w14:textId="405BC6AB" w:rsidR="001F026F" w:rsidRDefault="001F026F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10EA1CB1" w14:textId="77777777" w:rsidR="00D633A1" w:rsidRDefault="00D633A1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Organizatori</w:t>
      </w:r>
    </w:p>
    <w:p w14:paraId="005B6F4C" w14:textId="77777777" w:rsidR="00D633A1" w:rsidRDefault="00D633A1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ș. l. dr. ing. Claudiu Romila</w:t>
      </w:r>
    </w:p>
    <w:p w14:paraId="4EC9648A" w14:textId="77777777" w:rsidR="00D633A1" w:rsidRDefault="00D633A1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ș. l. dr. ing. Ruxandra Cozmanciuc</w:t>
      </w:r>
    </w:p>
    <w:p w14:paraId="55D96AFC" w14:textId="77777777" w:rsidR="00D633A1" w:rsidRDefault="00D633A1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282D8D32" w14:textId="77777777" w:rsidR="00D633A1" w:rsidRDefault="00D633A1" w:rsidP="00D633A1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2EEDEB8D" w14:textId="77777777" w:rsidR="00E61441" w:rsidRDefault="001F026F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SPONSORI</w:t>
      </w:r>
    </w:p>
    <w:p w14:paraId="1BB0B6E8" w14:textId="77777777" w:rsidR="00AC787C" w:rsidRDefault="00AC787C" w:rsidP="00AC787C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noProof/>
          <w:color w:val="auto"/>
          <w:sz w:val="24"/>
          <w:szCs w:val="24"/>
          <w:lang w:bidi="ar-SA"/>
        </w:rPr>
        <w:drawing>
          <wp:inline distT="0" distB="0" distL="0" distR="0" wp14:anchorId="4A15EFE8" wp14:editId="46A1808E">
            <wp:extent cx="704850" cy="704850"/>
            <wp:effectExtent l="0" t="0" r="0" b="0"/>
            <wp:docPr id="7" name="Picture 7" descr="C:\Users\PC cf 2 I2\AppData\Local\Microsoft\Windows\INetCache\Content.Word\1024px-Kaufland_201x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 cf 2 I2\AppData\Local\Microsoft\Windows\INetCache\Content.Word\1024px-Kaufland_201x_log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17" cy="71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auto"/>
          <w:sz w:val="24"/>
          <w:szCs w:val="24"/>
          <w:lang w:val="ro-RO"/>
        </w:rPr>
        <w:tab/>
      </w:r>
      <w:r>
        <w:rPr>
          <w:rFonts w:asciiTheme="majorHAnsi" w:hAnsiTheme="majorHAnsi"/>
          <w:color w:val="auto"/>
          <w:sz w:val="24"/>
          <w:szCs w:val="24"/>
          <w:lang w:val="ro-RO"/>
        </w:rPr>
        <w:tab/>
      </w:r>
      <w:r>
        <w:rPr>
          <w:rFonts w:asciiTheme="majorHAnsi" w:hAnsiTheme="majorHAnsi"/>
          <w:color w:val="auto"/>
          <w:sz w:val="24"/>
          <w:szCs w:val="24"/>
          <w:lang w:val="ro-RO"/>
        </w:rPr>
        <w:tab/>
      </w:r>
      <w:r>
        <w:rPr>
          <w:rFonts w:asciiTheme="majorHAnsi" w:hAnsiTheme="majorHAnsi"/>
          <w:color w:val="auto"/>
          <w:sz w:val="24"/>
          <w:szCs w:val="24"/>
          <w:lang w:val="ro-RO"/>
        </w:rPr>
        <w:tab/>
      </w:r>
      <w:r>
        <w:rPr>
          <w:rFonts w:asciiTheme="majorHAnsi" w:hAnsiTheme="majorHAnsi"/>
          <w:noProof/>
          <w:color w:val="auto"/>
          <w:sz w:val="24"/>
          <w:szCs w:val="24"/>
          <w:lang w:bidi="ar-SA"/>
        </w:rPr>
        <w:drawing>
          <wp:inline distT="0" distB="0" distL="0" distR="0" wp14:anchorId="3CCDA94B" wp14:editId="38E476B1">
            <wp:extent cx="1181100" cy="733425"/>
            <wp:effectExtent l="0" t="0" r="0" b="0"/>
            <wp:docPr id="3" name="Picture 3" descr="C:\Users\PC cf 2 I2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 cf 2 I2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3" t="10527" r="8784" b="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ab/>
      </w:r>
      <w:r>
        <w:rPr>
          <w:rFonts w:asciiTheme="majorHAnsi" w:hAnsiTheme="majorHAnsi"/>
          <w:color w:val="auto"/>
          <w:sz w:val="24"/>
          <w:szCs w:val="24"/>
          <w:lang w:val="ro-RO"/>
        </w:rPr>
        <w:tab/>
      </w:r>
      <w:r>
        <w:rPr>
          <w:rFonts w:asciiTheme="majorHAnsi" w:hAnsiTheme="majorHAnsi"/>
          <w:b/>
          <w:noProof/>
          <w:color w:val="4F81BD" w:themeColor="accent1"/>
          <w:sz w:val="24"/>
          <w:szCs w:val="24"/>
          <w:lang w:bidi="ar-SA"/>
        </w:rPr>
        <w:drawing>
          <wp:inline distT="0" distB="0" distL="0" distR="0" wp14:anchorId="2FAA32FA" wp14:editId="2F727005">
            <wp:extent cx="1219200" cy="666750"/>
            <wp:effectExtent l="0" t="0" r="0" b="0"/>
            <wp:docPr id="8" name="Picture 8" descr="image003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3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AA83" w14:textId="77777777" w:rsidR="00AC787C" w:rsidRDefault="00AC787C" w:rsidP="00AC787C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084B4154" w14:textId="77777777" w:rsidR="00AC787C" w:rsidRPr="00E22733" w:rsidRDefault="00AC787C" w:rsidP="00AC787C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EE25D1">
        <w:rPr>
          <w:rFonts w:asciiTheme="majorHAnsi" w:hAnsiTheme="majorHAnsi"/>
          <w:noProof/>
          <w:color w:val="auto"/>
          <w:sz w:val="24"/>
          <w:szCs w:val="24"/>
          <w:lang w:bidi="ar-SA"/>
        </w:rPr>
        <w:drawing>
          <wp:anchor distT="0" distB="0" distL="114300" distR="114300" simplePos="0" relativeHeight="251661312" behindDoc="0" locked="0" layoutInCell="1" allowOverlap="1" wp14:anchorId="5440496E" wp14:editId="414DE417">
            <wp:simplePos x="0" y="0"/>
            <wp:positionH relativeFrom="column">
              <wp:posOffset>4062095</wp:posOffset>
            </wp:positionH>
            <wp:positionV relativeFrom="paragraph">
              <wp:posOffset>173990</wp:posOffset>
            </wp:positionV>
            <wp:extent cx="1489654" cy="232758"/>
            <wp:effectExtent l="0" t="0" r="0" b="0"/>
            <wp:wrapNone/>
            <wp:docPr id="16" name="Picture 4" descr="File:Arcadis logo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 descr="File:Arcadis logo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4" cy="23275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E25D1">
        <w:rPr>
          <w:rFonts w:asciiTheme="majorHAnsi" w:hAnsiTheme="majorHAnsi"/>
          <w:noProof/>
          <w:color w:val="auto"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64342C1B" wp14:editId="408CFB46">
            <wp:simplePos x="0" y="0"/>
            <wp:positionH relativeFrom="column">
              <wp:posOffset>2020570</wp:posOffset>
            </wp:positionH>
            <wp:positionV relativeFrom="paragraph">
              <wp:posOffset>74930</wp:posOffset>
            </wp:positionV>
            <wp:extent cx="1713865" cy="387350"/>
            <wp:effectExtent l="0" t="0" r="635" b="0"/>
            <wp:wrapNone/>
            <wp:docPr id="15" name="Picture 14" descr="Companie de construcții în Iași - Con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Companie de construcții în Iași - Con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387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auto"/>
          <w:sz w:val="24"/>
          <w:szCs w:val="24"/>
          <w:lang w:bidi="ar-SA"/>
        </w:rPr>
        <w:drawing>
          <wp:inline distT="0" distB="0" distL="0" distR="0" wp14:anchorId="7B9082BE" wp14:editId="71F4BCD0">
            <wp:extent cx="1857375" cy="533400"/>
            <wp:effectExtent l="0" t="0" r="9525" b="0"/>
            <wp:docPr id="2" name="Picture 2" descr="Aqua-Carp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qua-Carpatic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7FC1B" w14:textId="77777777" w:rsidR="00DC7838" w:rsidRDefault="00DC7838" w:rsidP="00D633A1">
      <w:pPr>
        <w:spacing w:after="0" w:line="276" w:lineRule="auto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bookmarkStart w:id="0" w:name="_GoBack"/>
      <w:bookmarkEnd w:id="0"/>
    </w:p>
    <w:p w14:paraId="4E6F8355" w14:textId="77777777" w:rsidR="001821AB" w:rsidRPr="001821AB" w:rsidRDefault="001821AB" w:rsidP="00D633A1">
      <w:pPr>
        <w:tabs>
          <w:tab w:val="left" w:pos="426"/>
        </w:tabs>
        <w:spacing w:after="0" w:line="276" w:lineRule="auto"/>
        <w:ind w:left="0"/>
        <w:rPr>
          <w:lang w:val="ro-RO"/>
        </w:rPr>
      </w:pPr>
    </w:p>
    <w:sectPr w:rsidR="001821AB" w:rsidRPr="001821AB" w:rsidSect="005231DE">
      <w:pgSz w:w="11907" w:h="16839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41339"/>
    <w:multiLevelType w:val="hybridMultilevel"/>
    <w:tmpl w:val="5C98B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026D2"/>
    <w:multiLevelType w:val="hybridMultilevel"/>
    <w:tmpl w:val="EE54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0E8B"/>
    <w:multiLevelType w:val="hybridMultilevel"/>
    <w:tmpl w:val="4E5221A4"/>
    <w:lvl w:ilvl="0" w:tplc="0B2037CE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F043DD3"/>
    <w:multiLevelType w:val="multilevel"/>
    <w:tmpl w:val="207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1B13"/>
    <w:rsid w:val="0000676F"/>
    <w:rsid w:val="00011275"/>
    <w:rsid w:val="00011516"/>
    <w:rsid w:val="0001218E"/>
    <w:rsid w:val="000125B2"/>
    <w:rsid w:val="000132DF"/>
    <w:rsid w:val="00015477"/>
    <w:rsid w:val="000160A4"/>
    <w:rsid w:val="00017143"/>
    <w:rsid w:val="00020924"/>
    <w:rsid w:val="00020D35"/>
    <w:rsid w:val="0002277C"/>
    <w:rsid w:val="00025AAC"/>
    <w:rsid w:val="00031140"/>
    <w:rsid w:val="00032596"/>
    <w:rsid w:val="00035C53"/>
    <w:rsid w:val="000362F2"/>
    <w:rsid w:val="000368D0"/>
    <w:rsid w:val="0004011E"/>
    <w:rsid w:val="00040634"/>
    <w:rsid w:val="000418A4"/>
    <w:rsid w:val="0004307F"/>
    <w:rsid w:val="000454D1"/>
    <w:rsid w:val="00046C56"/>
    <w:rsid w:val="000511CD"/>
    <w:rsid w:val="0005435F"/>
    <w:rsid w:val="00055A1C"/>
    <w:rsid w:val="00055FF6"/>
    <w:rsid w:val="00056E10"/>
    <w:rsid w:val="000619EA"/>
    <w:rsid w:val="000628E6"/>
    <w:rsid w:val="00063DAA"/>
    <w:rsid w:val="00070F0F"/>
    <w:rsid w:val="0007156B"/>
    <w:rsid w:val="00072C85"/>
    <w:rsid w:val="00081DBB"/>
    <w:rsid w:val="00083027"/>
    <w:rsid w:val="000872A7"/>
    <w:rsid w:val="00087C2B"/>
    <w:rsid w:val="00094471"/>
    <w:rsid w:val="000955C0"/>
    <w:rsid w:val="00096F4D"/>
    <w:rsid w:val="000A2233"/>
    <w:rsid w:val="000A25A1"/>
    <w:rsid w:val="000A3345"/>
    <w:rsid w:val="000A561A"/>
    <w:rsid w:val="000A5F4B"/>
    <w:rsid w:val="000A7377"/>
    <w:rsid w:val="000B1DC3"/>
    <w:rsid w:val="000B3602"/>
    <w:rsid w:val="000B5F04"/>
    <w:rsid w:val="000C0C0E"/>
    <w:rsid w:val="000C2A35"/>
    <w:rsid w:val="000C5787"/>
    <w:rsid w:val="000C5B5C"/>
    <w:rsid w:val="000C678A"/>
    <w:rsid w:val="000C6BBB"/>
    <w:rsid w:val="000D0EE9"/>
    <w:rsid w:val="000D10D0"/>
    <w:rsid w:val="000D28B6"/>
    <w:rsid w:val="000D38CF"/>
    <w:rsid w:val="000E2113"/>
    <w:rsid w:val="000E4589"/>
    <w:rsid w:val="000F5B1F"/>
    <w:rsid w:val="001005ED"/>
    <w:rsid w:val="0010424B"/>
    <w:rsid w:val="00105730"/>
    <w:rsid w:val="001064EF"/>
    <w:rsid w:val="00106DDA"/>
    <w:rsid w:val="001071C5"/>
    <w:rsid w:val="001108DE"/>
    <w:rsid w:val="00111D29"/>
    <w:rsid w:val="00111D98"/>
    <w:rsid w:val="00114EE2"/>
    <w:rsid w:val="0011617F"/>
    <w:rsid w:val="00116399"/>
    <w:rsid w:val="00117E04"/>
    <w:rsid w:val="001231FE"/>
    <w:rsid w:val="001320C2"/>
    <w:rsid w:val="0013428F"/>
    <w:rsid w:val="0013662A"/>
    <w:rsid w:val="00143860"/>
    <w:rsid w:val="0014393F"/>
    <w:rsid w:val="0014642A"/>
    <w:rsid w:val="0015006B"/>
    <w:rsid w:val="00152EF0"/>
    <w:rsid w:val="00155EF9"/>
    <w:rsid w:val="00156B6E"/>
    <w:rsid w:val="00157485"/>
    <w:rsid w:val="00160E2D"/>
    <w:rsid w:val="001616BB"/>
    <w:rsid w:val="001669E4"/>
    <w:rsid w:val="001705EF"/>
    <w:rsid w:val="00170F09"/>
    <w:rsid w:val="00173056"/>
    <w:rsid w:val="001747C1"/>
    <w:rsid w:val="00174E6E"/>
    <w:rsid w:val="00175B0C"/>
    <w:rsid w:val="0017705D"/>
    <w:rsid w:val="00177DAB"/>
    <w:rsid w:val="00181FB3"/>
    <w:rsid w:val="001821AB"/>
    <w:rsid w:val="001824D0"/>
    <w:rsid w:val="001906A4"/>
    <w:rsid w:val="0019413A"/>
    <w:rsid w:val="001A306C"/>
    <w:rsid w:val="001A4A21"/>
    <w:rsid w:val="001A53E9"/>
    <w:rsid w:val="001A7FC8"/>
    <w:rsid w:val="001B2EBC"/>
    <w:rsid w:val="001C25B5"/>
    <w:rsid w:val="001D04AB"/>
    <w:rsid w:val="001D20A4"/>
    <w:rsid w:val="001D3770"/>
    <w:rsid w:val="001D72DE"/>
    <w:rsid w:val="001E4E11"/>
    <w:rsid w:val="001E7140"/>
    <w:rsid w:val="001E783C"/>
    <w:rsid w:val="001F026F"/>
    <w:rsid w:val="001F0CEC"/>
    <w:rsid w:val="001F2E48"/>
    <w:rsid w:val="001F405D"/>
    <w:rsid w:val="001F73F4"/>
    <w:rsid w:val="002040AE"/>
    <w:rsid w:val="00210847"/>
    <w:rsid w:val="002127B5"/>
    <w:rsid w:val="002145C0"/>
    <w:rsid w:val="00214749"/>
    <w:rsid w:val="00216A87"/>
    <w:rsid w:val="00221CF2"/>
    <w:rsid w:val="002315F1"/>
    <w:rsid w:val="00231F54"/>
    <w:rsid w:val="002425A5"/>
    <w:rsid w:val="00247F18"/>
    <w:rsid w:val="0025353A"/>
    <w:rsid w:val="002562D2"/>
    <w:rsid w:val="00261D6A"/>
    <w:rsid w:val="00272B12"/>
    <w:rsid w:val="0027463E"/>
    <w:rsid w:val="00274679"/>
    <w:rsid w:val="00274C54"/>
    <w:rsid w:val="00274D8C"/>
    <w:rsid w:val="002752D9"/>
    <w:rsid w:val="0027578D"/>
    <w:rsid w:val="0028251A"/>
    <w:rsid w:val="00284FBE"/>
    <w:rsid w:val="00285BDA"/>
    <w:rsid w:val="0028632E"/>
    <w:rsid w:val="002871E0"/>
    <w:rsid w:val="0029086A"/>
    <w:rsid w:val="002925DC"/>
    <w:rsid w:val="002977C6"/>
    <w:rsid w:val="002A3BFD"/>
    <w:rsid w:val="002A61C8"/>
    <w:rsid w:val="002A6A6D"/>
    <w:rsid w:val="002B2709"/>
    <w:rsid w:val="002B3D2F"/>
    <w:rsid w:val="002B3E9F"/>
    <w:rsid w:val="002B738F"/>
    <w:rsid w:val="002B798D"/>
    <w:rsid w:val="002C4D81"/>
    <w:rsid w:val="002D0505"/>
    <w:rsid w:val="002D0763"/>
    <w:rsid w:val="002D0FF4"/>
    <w:rsid w:val="002E0DF3"/>
    <w:rsid w:val="002E1E9E"/>
    <w:rsid w:val="002E3844"/>
    <w:rsid w:val="002F6020"/>
    <w:rsid w:val="002F6247"/>
    <w:rsid w:val="002F7C07"/>
    <w:rsid w:val="00300079"/>
    <w:rsid w:val="00300AF6"/>
    <w:rsid w:val="00302162"/>
    <w:rsid w:val="003048F7"/>
    <w:rsid w:val="00305CB8"/>
    <w:rsid w:val="0030694B"/>
    <w:rsid w:val="00311DA3"/>
    <w:rsid w:val="003140C7"/>
    <w:rsid w:val="00315396"/>
    <w:rsid w:val="00316203"/>
    <w:rsid w:val="003207FA"/>
    <w:rsid w:val="00320F62"/>
    <w:rsid w:val="00322A2E"/>
    <w:rsid w:val="00323E5B"/>
    <w:rsid w:val="003249C9"/>
    <w:rsid w:val="003249F1"/>
    <w:rsid w:val="0034143C"/>
    <w:rsid w:val="00341C77"/>
    <w:rsid w:val="00343579"/>
    <w:rsid w:val="00346BA9"/>
    <w:rsid w:val="00350D9B"/>
    <w:rsid w:val="00353640"/>
    <w:rsid w:val="003577EA"/>
    <w:rsid w:val="0036057F"/>
    <w:rsid w:val="0036434C"/>
    <w:rsid w:val="0037078C"/>
    <w:rsid w:val="00371DE5"/>
    <w:rsid w:val="00374E5E"/>
    <w:rsid w:val="003752F5"/>
    <w:rsid w:val="00382316"/>
    <w:rsid w:val="00383C7E"/>
    <w:rsid w:val="00387A64"/>
    <w:rsid w:val="00390823"/>
    <w:rsid w:val="003920B6"/>
    <w:rsid w:val="00394DCC"/>
    <w:rsid w:val="0039556F"/>
    <w:rsid w:val="00395DF8"/>
    <w:rsid w:val="00396999"/>
    <w:rsid w:val="00397FC9"/>
    <w:rsid w:val="003A10D8"/>
    <w:rsid w:val="003A36A0"/>
    <w:rsid w:val="003A4669"/>
    <w:rsid w:val="003A73D1"/>
    <w:rsid w:val="003B0DBE"/>
    <w:rsid w:val="003B0F98"/>
    <w:rsid w:val="003B3513"/>
    <w:rsid w:val="003B35AE"/>
    <w:rsid w:val="003B5888"/>
    <w:rsid w:val="003C07C9"/>
    <w:rsid w:val="003C4011"/>
    <w:rsid w:val="003C4D34"/>
    <w:rsid w:val="003D3322"/>
    <w:rsid w:val="003E3037"/>
    <w:rsid w:val="003E4823"/>
    <w:rsid w:val="003E788F"/>
    <w:rsid w:val="003F07FE"/>
    <w:rsid w:val="003F42E2"/>
    <w:rsid w:val="003F64AC"/>
    <w:rsid w:val="003F7AD6"/>
    <w:rsid w:val="00403FE3"/>
    <w:rsid w:val="0040503A"/>
    <w:rsid w:val="0040511F"/>
    <w:rsid w:val="00406B96"/>
    <w:rsid w:val="00416802"/>
    <w:rsid w:val="00416ABD"/>
    <w:rsid w:val="00420BFA"/>
    <w:rsid w:val="00420C8A"/>
    <w:rsid w:val="004238E2"/>
    <w:rsid w:val="00424909"/>
    <w:rsid w:val="00425BC4"/>
    <w:rsid w:val="00426C56"/>
    <w:rsid w:val="004276EC"/>
    <w:rsid w:val="00430FD5"/>
    <w:rsid w:val="00431EED"/>
    <w:rsid w:val="0043212C"/>
    <w:rsid w:val="004348A6"/>
    <w:rsid w:val="00434A89"/>
    <w:rsid w:val="00441F9E"/>
    <w:rsid w:val="00443E0F"/>
    <w:rsid w:val="00445E63"/>
    <w:rsid w:val="00450858"/>
    <w:rsid w:val="00452C77"/>
    <w:rsid w:val="00455185"/>
    <w:rsid w:val="0045684B"/>
    <w:rsid w:val="00460521"/>
    <w:rsid w:val="00460F11"/>
    <w:rsid w:val="0046392F"/>
    <w:rsid w:val="004650A4"/>
    <w:rsid w:val="004654C1"/>
    <w:rsid w:val="00466354"/>
    <w:rsid w:val="00466DCA"/>
    <w:rsid w:val="00467F6E"/>
    <w:rsid w:val="00471103"/>
    <w:rsid w:val="004716ED"/>
    <w:rsid w:val="00473A31"/>
    <w:rsid w:val="00473A76"/>
    <w:rsid w:val="0047544B"/>
    <w:rsid w:val="00476F0A"/>
    <w:rsid w:val="00477353"/>
    <w:rsid w:val="00482869"/>
    <w:rsid w:val="004939A0"/>
    <w:rsid w:val="00493AF2"/>
    <w:rsid w:val="00494EB6"/>
    <w:rsid w:val="00495076"/>
    <w:rsid w:val="00495332"/>
    <w:rsid w:val="004A352E"/>
    <w:rsid w:val="004A3F27"/>
    <w:rsid w:val="004A5495"/>
    <w:rsid w:val="004A64AA"/>
    <w:rsid w:val="004B093C"/>
    <w:rsid w:val="004B1D28"/>
    <w:rsid w:val="004B34B4"/>
    <w:rsid w:val="004B756E"/>
    <w:rsid w:val="004C1782"/>
    <w:rsid w:val="004C3245"/>
    <w:rsid w:val="004C7B6D"/>
    <w:rsid w:val="004D015E"/>
    <w:rsid w:val="004D4351"/>
    <w:rsid w:val="004D4829"/>
    <w:rsid w:val="004D6913"/>
    <w:rsid w:val="004E0FFD"/>
    <w:rsid w:val="004E2B0F"/>
    <w:rsid w:val="004E36EA"/>
    <w:rsid w:val="004F26EE"/>
    <w:rsid w:val="004F34D0"/>
    <w:rsid w:val="004F5193"/>
    <w:rsid w:val="005019F7"/>
    <w:rsid w:val="005054E3"/>
    <w:rsid w:val="00505CA9"/>
    <w:rsid w:val="005110FC"/>
    <w:rsid w:val="0051210D"/>
    <w:rsid w:val="005124B7"/>
    <w:rsid w:val="00517644"/>
    <w:rsid w:val="005231DE"/>
    <w:rsid w:val="00526658"/>
    <w:rsid w:val="005273A0"/>
    <w:rsid w:val="00530431"/>
    <w:rsid w:val="00532944"/>
    <w:rsid w:val="00536C62"/>
    <w:rsid w:val="00537186"/>
    <w:rsid w:val="0054034E"/>
    <w:rsid w:val="00540D73"/>
    <w:rsid w:val="0054345C"/>
    <w:rsid w:val="00544520"/>
    <w:rsid w:val="00544798"/>
    <w:rsid w:val="00545AF6"/>
    <w:rsid w:val="005469C9"/>
    <w:rsid w:val="00547404"/>
    <w:rsid w:val="00547869"/>
    <w:rsid w:val="00547E93"/>
    <w:rsid w:val="00554544"/>
    <w:rsid w:val="00554E76"/>
    <w:rsid w:val="005568A6"/>
    <w:rsid w:val="0056041A"/>
    <w:rsid w:val="00560FCC"/>
    <w:rsid w:val="00561384"/>
    <w:rsid w:val="00565319"/>
    <w:rsid w:val="00574505"/>
    <w:rsid w:val="00585FF2"/>
    <w:rsid w:val="0058657F"/>
    <w:rsid w:val="00590B77"/>
    <w:rsid w:val="00594E5A"/>
    <w:rsid w:val="0059743C"/>
    <w:rsid w:val="0059760D"/>
    <w:rsid w:val="00597BC4"/>
    <w:rsid w:val="00597E48"/>
    <w:rsid w:val="005A1887"/>
    <w:rsid w:val="005A389D"/>
    <w:rsid w:val="005A55D5"/>
    <w:rsid w:val="005A7A32"/>
    <w:rsid w:val="005B0AD8"/>
    <w:rsid w:val="005B6EDE"/>
    <w:rsid w:val="005C4798"/>
    <w:rsid w:val="005C4EFB"/>
    <w:rsid w:val="005C6DB2"/>
    <w:rsid w:val="005D4F5B"/>
    <w:rsid w:val="005E29D8"/>
    <w:rsid w:val="005E34AA"/>
    <w:rsid w:val="005E58DF"/>
    <w:rsid w:val="005E5E7A"/>
    <w:rsid w:val="005E60A0"/>
    <w:rsid w:val="005E77BA"/>
    <w:rsid w:val="005F0E8F"/>
    <w:rsid w:val="005F183B"/>
    <w:rsid w:val="005F3AFC"/>
    <w:rsid w:val="005F4886"/>
    <w:rsid w:val="006014AF"/>
    <w:rsid w:val="00601594"/>
    <w:rsid w:val="00603CCA"/>
    <w:rsid w:val="006060BC"/>
    <w:rsid w:val="00612B53"/>
    <w:rsid w:val="00612BDD"/>
    <w:rsid w:val="00614CD8"/>
    <w:rsid w:val="00614FD7"/>
    <w:rsid w:val="0061588A"/>
    <w:rsid w:val="0062017C"/>
    <w:rsid w:val="006201B2"/>
    <w:rsid w:val="0062114F"/>
    <w:rsid w:val="0063054D"/>
    <w:rsid w:val="00630E13"/>
    <w:rsid w:val="00631E65"/>
    <w:rsid w:val="006321E3"/>
    <w:rsid w:val="006323F8"/>
    <w:rsid w:val="00637464"/>
    <w:rsid w:val="006379BC"/>
    <w:rsid w:val="0064392C"/>
    <w:rsid w:val="006467FB"/>
    <w:rsid w:val="0064708A"/>
    <w:rsid w:val="0065022C"/>
    <w:rsid w:val="006502DE"/>
    <w:rsid w:val="00652C82"/>
    <w:rsid w:val="006563C4"/>
    <w:rsid w:val="00660F52"/>
    <w:rsid w:val="006611E4"/>
    <w:rsid w:val="00662DBA"/>
    <w:rsid w:val="00681607"/>
    <w:rsid w:val="00681E46"/>
    <w:rsid w:val="00681F79"/>
    <w:rsid w:val="00682740"/>
    <w:rsid w:val="00682DF9"/>
    <w:rsid w:val="0068761C"/>
    <w:rsid w:val="006955EA"/>
    <w:rsid w:val="00696357"/>
    <w:rsid w:val="00697786"/>
    <w:rsid w:val="006A57EF"/>
    <w:rsid w:val="006A6AD1"/>
    <w:rsid w:val="006A71D4"/>
    <w:rsid w:val="006A7B96"/>
    <w:rsid w:val="006B1CF6"/>
    <w:rsid w:val="006B3D41"/>
    <w:rsid w:val="006B4374"/>
    <w:rsid w:val="006C0427"/>
    <w:rsid w:val="006C4254"/>
    <w:rsid w:val="006C5A75"/>
    <w:rsid w:val="006C6951"/>
    <w:rsid w:val="006D2878"/>
    <w:rsid w:val="006D3D43"/>
    <w:rsid w:val="006E1698"/>
    <w:rsid w:val="006E3EE0"/>
    <w:rsid w:val="006E4057"/>
    <w:rsid w:val="006E6769"/>
    <w:rsid w:val="006E77B8"/>
    <w:rsid w:val="006E7FFD"/>
    <w:rsid w:val="006F0247"/>
    <w:rsid w:val="006F1D6E"/>
    <w:rsid w:val="006F2861"/>
    <w:rsid w:val="006F2AA2"/>
    <w:rsid w:val="0071495F"/>
    <w:rsid w:val="00716C78"/>
    <w:rsid w:val="00720AF0"/>
    <w:rsid w:val="00721F8B"/>
    <w:rsid w:val="00722D9F"/>
    <w:rsid w:val="00725A79"/>
    <w:rsid w:val="00731728"/>
    <w:rsid w:val="00731F51"/>
    <w:rsid w:val="00735A21"/>
    <w:rsid w:val="00736BC9"/>
    <w:rsid w:val="00737C41"/>
    <w:rsid w:val="00740197"/>
    <w:rsid w:val="0074019C"/>
    <w:rsid w:val="007509AB"/>
    <w:rsid w:val="007509F3"/>
    <w:rsid w:val="00751539"/>
    <w:rsid w:val="00751AFA"/>
    <w:rsid w:val="007526C0"/>
    <w:rsid w:val="00753C77"/>
    <w:rsid w:val="007553A2"/>
    <w:rsid w:val="007601E0"/>
    <w:rsid w:val="00763CA4"/>
    <w:rsid w:val="00764CAF"/>
    <w:rsid w:val="00765C46"/>
    <w:rsid w:val="00775619"/>
    <w:rsid w:val="00776EBC"/>
    <w:rsid w:val="00782034"/>
    <w:rsid w:val="00783113"/>
    <w:rsid w:val="007837CC"/>
    <w:rsid w:val="007841D5"/>
    <w:rsid w:val="007851B4"/>
    <w:rsid w:val="0078728D"/>
    <w:rsid w:val="00790855"/>
    <w:rsid w:val="00791415"/>
    <w:rsid w:val="0079297C"/>
    <w:rsid w:val="00795519"/>
    <w:rsid w:val="007A5409"/>
    <w:rsid w:val="007B2102"/>
    <w:rsid w:val="007B2461"/>
    <w:rsid w:val="007C0C3C"/>
    <w:rsid w:val="007C398B"/>
    <w:rsid w:val="007C7F1C"/>
    <w:rsid w:val="007D00D5"/>
    <w:rsid w:val="007E0351"/>
    <w:rsid w:val="007E0ED4"/>
    <w:rsid w:val="007E6373"/>
    <w:rsid w:val="007E65F5"/>
    <w:rsid w:val="007E7586"/>
    <w:rsid w:val="007F0CF1"/>
    <w:rsid w:val="007F5E45"/>
    <w:rsid w:val="007F6319"/>
    <w:rsid w:val="007F6DF1"/>
    <w:rsid w:val="007F7492"/>
    <w:rsid w:val="00802489"/>
    <w:rsid w:val="00804E37"/>
    <w:rsid w:val="00807AE4"/>
    <w:rsid w:val="0081569F"/>
    <w:rsid w:val="00817DD8"/>
    <w:rsid w:val="00821798"/>
    <w:rsid w:val="008252E7"/>
    <w:rsid w:val="00825EBC"/>
    <w:rsid w:val="00832661"/>
    <w:rsid w:val="00833359"/>
    <w:rsid w:val="00833B24"/>
    <w:rsid w:val="00834D9A"/>
    <w:rsid w:val="008363A1"/>
    <w:rsid w:val="00840165"/>
    <w:rsid w:val="00844561"/>
    <w:rsid w:val="00844C16"/>
    <w:rsid w:val="0084584C"/>
    <w:rsid w:val="00846875"/>
    <w:rsid w:val="0084711D"/>
    <w:rsid w:val="00847161"/>
    <w:rsid w:val="0085015F"/>
    <w:rsid w:val="00850842"/>
    <w:rsid w:val="008520E7"/>
    <w:rsid w:val="00852651"/>
    <w:rsid w:val="0085357F"/>
    <w:rsid w:val="00862986"/>
    <w:rsid w:val="0087019D"/>
    <w:rsid w:val="00870720"/>
    <w:rsid w:val="00870D45"/>
    <w:rsid w:val="00874A69"/>
    <w:rsid w:val="008752E5"/>
    <w:rsid w:val="00877970"/>
    <w:rsid w:val="008816EB"/>
    <w:rsid w:val="00884F0E"/>
    <w:rsid w:val="00886DB2"/>
    <w:rsid w:val="008870E1"/>
    <w:rsid w:val="00887E1E"/>
    <w:rsid w:val="0089009C"/>
    <w:rsid w:val="00893988"/>
    <w:rsid w:val="00895443"/>
    <w:rsid w:val="00897C20"/>
    <w:rsid w:val="008A1A96"/>
    <w:rsid w:val="008A1D68"/>
    <w:rsid w:val="008A6C81"/>
    <w:rsid w:val="008A6F55"/>
    <w:rsid w:val="008B4123"/>
    <w:rsid w:val="008B46EB"/>
    <w:rsid w:val="008B49AE"/>
    <w:rsid w:val="008C01F9"/>
    <w:rsid w:val="008C16DB"/>
    <w:rsid w:val="008C2C7A"/>
    <w:rsid w:val="008C3BE8"/>
    <w:rsid w:val="008C61A8"/>
    <w:rsid w:val="008C7853"/>
    <w:rsid w:val="008D16B3"/>
    <w:rsid w:val="008D16E3"/>
    <w:rsid w:val="008D5AA9"/>
    <w:rsid w:val="008E0740"/>
    <w:rsid w:val="008E3544"/>
    <w:rsid w:val="008E4B51"/>
    <w:rsid w:val="008E6DA7"/>
    <w:rsid w:val="008E773C"/>
    <w:rsid w:val="008F0120"/>
    <w:rsid w:val="008F1B34"/>
    <w:rsid w:val="008F5FC9"/>
    <w:rsid w:val="00900B7F"/>
    <w:rsid w:val="00901659"/>
    <w:rsid w:val="009072A4"/>
    <w:rsid w:val="0091017E"/>
    <w:rsid w:val="00910529"/>
    <w:rsid w:val="009151E9"/>
    <w:rsid w:val="00920510"/>
    <w:rsid w:val="00920AD3"/>
    <w:rsid w:val="009246D4"/>
    <w:rsid w:val="0092529D"/>
    <w:rsid w:val="00925E83"/>
    <w:rsid w:val="009311C5"/>
    <w:rsid w:val="00931FD5"/>
    <w:rsid w:val="009321C7"/>
    <w:rsid w:val="00932E46"/>
    <w:rsid w:val="00933039"/>
    <w:rsid w:val="00945A52"/>
    <w:rsid w:val="009510DF"/>
    <w:rsid w:val="0095220C"/>
    <w:rsid w:val="009524A0"/>
    <w:rsid w:val="00954257"/>
    <w:rsid w:val="00954E5A"/>
    <w:rsid w:val="009562E8"/>
    <w:rsid w:val="00961ADC"/>
    <w:rsid w:val="00964B15"/>
    <w:rsid w:val="00964CBE"/>
    <w:rsid w:val="00970089"/>
    <w:rsid w:val="009747B9"/>
    <w:rsid w:val="00974DEC"/>
    <w:rsid w:val="00977FAB"/>
    <w:rsid w:val="009820CC"/>
    <w:rsid w:val="009862BF"/>
    <w:rsid w:val="00986463"/>
    <w:rsid w:val="00987627"/>
    <w:rsid w:val="00990C47"/>
    <w:rsid w:val="009910A5"/>
    <w:rsid w:val="00992908"/>
    <w:rsid w:val="009964FA"/>
    <w:rsid w:val="009A1688"/>
    <w:rsid w:val="009A6D16"/>
    <w:rsid w:val="009B1566"/>
    <w:rsid w:val="009B25B8"/>
    <w:rsid w:val="009B5CB5"/>
    <w:rsid w:val="009B679E"/>
    <w:rsid w:val="009B7226"/>
    <w:rsid w:val="009C6C43"/>
    <w:rsid w:val="009D3404"/>
    <w:rsid w:val="009D453F"/>
    <w:rsid w:val="009D4CBA"/>
    <w:rsid w:val="009D635E"/>
    <w:rsid w:val="009E07E9"/>
    <w:rsid w:val="009E4834"/>
    <w:rsid w:val="009E4D4F"/>
    <w:rsid w:val="009E7030"/>
    <w:rsid w:val="009F1EDD"/>
    <w:rsid w:val="009F295B"/>
    <w:rsid w:val="009F7C91"/>
    <w:rsid w:val="00A006CB"/>
    <w:rsid w:val="00A02C2F"/>
    <w:rsid w:val="00A036F1"/>
    <w:rsid w:val="00A04ACD"/>
    <w:rsid w:val="00A05B69"/>
    <w:rsid w:val="00A0690E"/>
    <w:rsid w:val="00A06A86"/>
    <w:rsid w:val="00A12E89"/>
    <w:rsid w:val="00A15438"/>
    <w:rsid w:val="00A15FA7"/>
    <w:rsid w:val="00A167F5"/>
    <w:rsid w:val="00A17CA1"/>
    <w:rsid w:val="00A22428"/>
    <w:rsid w:val="00A22950"/>
    <w:rsid w:val="00A2299F"/>
    <w:rsid w:val="00A23292"/>
    <w:rsid w:val="00A248E4"/>
    <w:rsid w:val="00A2499F"/>
    <w:rsid w:val="00A27D52"/>
    <w:rsid w:val="00A31406"/>
    <w:rsid w:val="00A316DA"/>
    <w:rsid w:val="00A32E7C"/>
    <w:rsid w:val="00A333B6"/>
    <w:rsid w:val="00A33833"/>
    <w:rsid w:val="00A40A6D"/>
    <w:rsid w:val="00A41894"/>
    <w:rsid w:val="00A45A26"/>
    <w:rsid w:val="00A46E9A"/>
    <w:rsid w:val="00A478BC"/>
    <w:rsid w:val="00A55FEC"/>
    <w:rsid w:val="00A6039E"/>
    <w:rsid w:val="00A60C42"/>
    <w:rsid w:val="00A6198B"/>
    <w:rsid w:val="00A65B67"/>
    <w:rsid w:val="00A65B8F"/>
    <w:rsid w:val="00A65FB8"/>
    <w:rsid w:val="00A6671C"/>
    <w:rsid w:val="00A66913"/>
    <w:rsid w:val="00A6733C"/>
    <w:rsid w:val="00A71994"/>
    <w:rsid w:val="00A76C0F"/>
    <w:rsid w:val="00A820F0"/>
    <w:rsid w:val="00A83073"/>
    <w:rsid w:val="00A83827"/>
    <w:rsid w:val="00A83931"/>
    <w:rsid w:val="00A9099F"/>
    <w:rsid w:val="00AA0E7E"/>
    <w:rsid w:val="00AA316D"/>
    <w:rsid w:val="00AA7397"/>
    <w:rsid w:val="00AB24A8"/>
    <w:rsid w:val="00AB25FF"/>
    <w:rsid w:val="00AB2B55"/>
    <w:rsid w:val="00AB694F"/>
    <w:rsid w:val="00AB7E02"/>
    <w:rsid w:val="00AC0641"/>
    <w:rsid w:val="00AC1258"/>
    <w:rsid w:val="00AC6B34"/>
    <w:rsid w:val="00AC787C"/>
    <w:rsid w:val="00AD33AF"/>
    <w:rsid w:val="00AD48D4"/>
    <w:rsid w:val="00AD4DC7"/>
    <w:rsid w:val="00AE2901"/>
    <w:rsid w:val="00AE3201"/>
    <w:rsid w:val="00AE39E2"/>
    <w:rsid w:val="00AE4AB7"/>
    <w:rsid w:val="00AE7008"/>
    <w:rsid w:val="00AE72FF"/>
    <w:rsid w:val="00AE73A9"/>
    <w:rsid w:val="00AF4868"/>
    <w:rsid w:val="00AF6173"/>
    <w:rsid w:val="00B01A57"/>
    <w:rsid w:val="00B01E7C"/>
    <w:rsid w:val="00B02ED5"/>
    <w:rsid w:val="00B04844"/>
    <w:rsid w:val="00B07C0E"/>
    <w:rsid w:val="00B10216"/>
    <w:rsid w:val="00B12800"/>
    <w:rsid w:val="00B12FA2"/>
    <w:rsid w:val="00B1313D"/>
    <w:rsid w:val="00B16D42"/>
    <w:rsid w:val="00B208A4"/>
    <w:rsid w:val="00B22089"/>
    <w:rsid w:val="00B239AD"/>
    <w:rsid w:val="00B23B23"/>
    <w:rsid w:val="00B23F46"/>
    <w:rsid w:val="00B24272"/>
    <w:rsid w:val="00B25118"/>
    <w:rsid w:val="00B26D8E"/>
    <w:rsid w:val="00B27BCA"/>
    <w:rsid w:val="00B33753"/>
    <w:rsid w:val="00B34DE2"/>
    <w:rsid w:val="00B364BD"/>
    <w:rsid w:val="00B44A20"/>
    <w:rsid w:val="00B47BE8"/>
    <w:rsid w:val="00B510FA"/>
    <w:rsid w:val="00B53841"/>
    <w:rsid w:val="00B53B4F"/>
    <w:rsid w:val="00B63945"/>
    <w:rsid w:val="00B64981"/>
    <w:rsid w:val="00B64CB0"/>
    <w:rsid w:val="00B65BA3"/>
    <w:rsid w:val="00B700DD"/>
    <w:rsid w:val="00B70413"/>
    <w:rsid w:val="00B73E79"/>
    <w:rsid w:val="00B74524"/>
    <w:rsid w:val="00B754A9"/>
    <w:rsid w:val="00B75D28"/>
    <w:rsid w:val="00B80F04"/>
    <w:rsid w:val="00B85483"/>
    <w:rsid w:val="00B85C8A"/>
    <w:rsid w:val="00B86994"/>
    <w:rsid w:val="00B925A1"/>
    <w:rsid w:val="00B96DDF"/>
    <w:rsid w:val="00BA35A7"/>
    <w:rsid w:val="00BA54E7"/>
    <w:rsid w:val="00BA5680"/>
    <w:rsid w:val="00BA605C"/>
    <w:rsid w:val="00BA7EBB"/>
    <w:rsid w:val="00BA7EDD"/>
    <w:rsid w:val="00BB03DD"/>
    <w:rsid w:val="00BB3DE7"/>
    <w:rsid w:val="00BB4E89"/>
    <w:rsid w:val="00BB53CC"/>
    <w:rsid w:val="00BB7206"/>
    <w:rsid w:val="00BC0995"/>
    <w:rsid w:val="00BC1549"/>
    <w:rsid w:val="00BC22BA"/>
    <w:rsid w:val="00BC6F90"/>
    <w:rsid w:val="00BC7B2F"/>
    <w:rsid w:val="00BD5439"/>
    <w:rsid w:val="00BD5A10"/>
    <w:rsid w:val="00BD66A0"/>
    <w:rsid w:val="00BE08B1"/>
    <w:rsid w:val="00BE2A31"/>
    <w:rsid w:val="00BE3085"/>
    <w:rsid w:val="00BE415E"/>
    <w:rsid w:val="00BE47B1"/>
    <w:rsid w:val="00BE7498"/>
    <w:rsid w:val="00BF1C96"/>
    <w:rsid w:val="00BF71C1"/>
    <w:rsid w:val="00C00333"/>
    <w:rsid w:val="00C006FC"/>
    <w:rsid w:val="00C009D4"/>
    <w:rsid w:val="00C0108A"/>
    <w:rsid w:val="00C01E3C"/>
    <w:rsid w:val="00C0230E"/>
    <w:rsid w:val="00C038F1"/>
    <w:rsid w:val="00C05EA0"/>
    <w:rsid w:val="00C060AA"/>
    <w:rsid w:val="00C12E96"/>
    <w:rsid w:val="00C14E23"/>
    <w:rsid w:val="00C15EC8"/>
    <w:rsid w:val="00C17139"/>
    <w:rsid w:val="00C21E65"/>
    <w:rsid w:val="00C25BE0"/>
    <w:rsid w:val="00C31E7C"/>
    <w:rsid w:val="00C35B85"/>
    <w:rsid w:val="00C369A3"/>
    <w:rsid w:val="00C37E35"/>
    <w:rsid w:val="00C4060D"/>
    <w:rsid w:val="00C42E50"/>
    <w:rsid w:val="00C44270"/>
    <w:rsid w:val="00C44A5F"/>
    <w:rsid w:val="00C4514F"/>
    <w:rsid w:val="00C453A5"/>
    <w:rsid w:val="00C45F1C"/>
    <w:rsid w:val="00C52667"/>
    <w:rsid w:val="00C557B2"/>
    <w:rsid w:val="00C565B4"/>
    <w:rsid w:val="00C63F53"/>
    <w:rsid w:val="00C64673"/>
    <w:rsid w:val="00C711CC"/>
    <w:rsid w:val="00C73424"/>
    <w:rsid w:val="00C76B9E"/>
    <w:rsid w:val="00C76BB9"/>
    <w:rsid w:val="00C808F4"/>
    <w:rsid w:val="00C82151"/>
    <w:rsid w:val="00C84019"/>
    <w:rsid w:val="00C85060"/>
    <w:rsid w:val="00C91F19"/>
    <w:rsid w:val="00C91F3A"/>
    <w:rsid w:val="00C951F3"/>
    <w:rsid w:val="00C958EA"/>
    <w:rsid w:val="00C95C05"/>
    <w:rsid w:val="00C95D59"/>
    <w:rsid w:val="00C96B3F"/>
    <w:rsid w:val="00C96CAB"/>
    <w:rsid w:val="00CA06A3"/>
    <w:rsid w:val="00CA5195"/>
    <w:rsid w:val="00CA59B5"/>
    <w:rsid w:val="00CB2731"/>
    <w:rsid w:val="00CB61BE"/>
    <w:rsid w:val="00CB77E4"/>
    <w:rsid w:val="00CB7A87"/>
    <w:rsid w:val="00CC0DA2"/>
    <w:rsid w:val="00CC2F0D"/>
    <w:rsid w:val="00CD08BB"/>
    <w:rsid w:val="00CD38B6"/>
    <w:rsid w:val="00CE0B82"/>
    <w:rsid w:val="00CE0F9A"/>
    <w:rsid w:val="00CE54F4"/>
    <w:rsid w:val="00CE6224"/>
    <w:rsid w:val="00CE6991"/>
    <w:rsid w:val="00CE6CCE"/>
    <w:rsid w:val="00CF0B40"/>
    <w:rsid w:val="00CF0D4C"/>
    <w:rsid w:val="00CF2F17"/>
    <w:rsid w:val="00CF39F9"/>
    <w:rsid w:val="00CF50C8"/>
    <w:rsid w:val="00CF74FD"/>
    <w:rsid w:val="00D02171"/>
    <w:rsid w:val="00D02E8F"/>
    <w:rsid w:val="00D04E1B"/>
    <w:rsid w:val="00D061EA"/>
    <w:rsid w:val="00D07775"/>
    <w:rsid w:val="00D105EC"/>
    <w:rsid w:val="00D121D9"/>
    <w:rsid w:val="00D13CE6"/>
    <w:rsid w:val="00D155D6"/>
    <w:rsid w:val="00D171C7"/>
    <w:rsid w:val="00D212AE"/>
    <w:rsid w:val="00D26C1F"/>
    <w:rsid w:val="00D30A74"/>
    <w:rsid w:val="00D349CB"/>
    <w:rsid w:val="00D429FF"/>
    <w:rsid w:val="00D51FBB"/>
    <w:rsid w:val="00D5384F"/>
    <w:rsid w:val="00D55C86"/>
    <w:rsid w:val="00D560E1"/>
    <w:rsid w:val="00D633A1"/>
    <w:rsid w:val="00D64ACE"/>
    <w:rsid w:val="00D64C03"/>
    <w:rsid w:val="00D67264"/>
    <w:rsid w:val="00D72A0A"/>
    <w:rsid w:val="00D740A9"/>
    <w:rsid w:val="00D7490B"/>
    <w:rsid w:val="00D74D2F"/>
    <w:rsid w:val="00D75F23"/>
    <w:rsid w:val="00D806AE"/>
    <w:rsid w:val="00D852C7"/>
    <w:rsid w:val="00D85695"/>
    <w:rsid w:val="00D87796"/>
    <w:rsid w:val="00D9096F"/>
    <w:rsid w:val="00D90BC7"/>
    <w:rsid w:val="00D9261D"/>
    <w:rsid w:val="00D92D0E"/>
    <w:rsid w:val="00D9382E"/>
    <w:rsid w:val="00D964D2"/>
    <w:rsid w:val="00D97265"/>
    <w:rsid w:val="00DA33EB"/>
    <w:rsid w:val="00DA66D2"/>
    <w:rsid w:val="00DB3A3B"/>
    <w:rsid w:val="00DB5EC6"/>
    <w:rsid w:val="00DC088C"/>
    <w:rsid w:val="00DC0EC1"/>
    <w:rsid w:val="00DC470B"/>
    <w:rsid w:val="00DC7838"/>
    <w:rsid w:val="00DD12C9"/>
    <w:rsid w:val="00DD29FB"/>
    <w:rsid w:val="00DD4FFB"/>
    <w:rsid w:val="00DE2ABB"/>
    <w:rsid w:val="00DE382F"/>
    <w:rsid w:val="00DE5A36"/>
    <w:rsid w:val="00DF0F44"/>
    <w:rsid w:val="00DF20F9"/>
    <w:rsid w:val="00DF5AB4"/>
    <w:rsid w:val="00DF7F44"/>
    <w:rsid w:val="00E02CE0"/>
    <w:rsid w:val="00E05D38"/>
    <w:rsid w:val="00E0706A"/>
    <w:rsid w:val="00E1004C"/>
    <w:rsid w:val="00E11231"/>
    <w:rsid w:val="00E16AF0"/>
    <w:rsid w:val="00E2219E"/>
    <w:rsid w:val="00E22800"/>
    <w:rsid w:val="00E2628D"/>
    <w:rsid w:val="00E33029"/>
    <w:rsid w:val="00E33247"/>
    <w:rsid w:val="00E35DBC"/>
    <w:rsid w:val="00E4016F"/>
    <w:rsid w:val="00E50BBE"/>
    <w:rsid w:val="00E5445A"/>
    <w:rsid w:val="00E61441"/>
    <w:rsid w:val="00E65DE1"/>
    <w:rsid w:val="00E7060F"/>
    <w:rsid w:val="00E71ACE"/>
    <w:rsid w:val="00E759DB"/>
    <w:rsid w:val="00E8131F"/>
    <w:rsid w:val="00E84086"/>
    <w:rsid w:val="00E85728"/>
    <w:rsid w:val="00E860DD"/>
    <w:rsid w:val="00E863D6"/>
    <w:rsid w:val="00E8740F"/>
    <w:rsid w:val="00E876D8"/>
    <w:rsid w:val="00E9110B"/>
    <w:rsid w:val="00E93D5B"/>
    <w:rsid w:val="00E95F62"/>
    <w:rsid w:val="00E96F5E"/>
    <w:rsid w:val="00EA1C5C"/>
    <w:rsid w:val="00EA1ECD"/>
    <w:rsid w:val="00EA2AE5"/>
    <w:rsid w:val="00EA6EAB"/>
    <w:rsid w:val="00EB1941"/>
    <w:rsid w:val="00EC0F5D"/>
    <w:rsid w:val="00EC11F9"/>
    <w:rsid w:val="00EC1EBC"/>
    <w:rsid w:val="00EC2E28"/>
    <w:rsid w:val="00EC41E8"/>
    <w:rsid w:val="00EC5DC9"/>
    <w:rsid w:val="00EC6B07"/>
    <w:rsid w:val="00ED080F"/>
    <w:rsid w:val="00ED1C64"/>
    <w:rsid w:val="00ED1D01"/>
    <w:rsid w:val="00ED2B22"/>
    <w:rsid w:val="00ED38A5"/>
    <w:rsid w:val="00EE3CDA"/>
    <w:rsid w:val="00EE3EA9"/>
    <w:rsid w:val="00EE6168"/>
    <w:rsid w:val="00EF1A16"/>
    <w:rsid w:val="00EF330D"/>
    <w:rsid w:val="00EF3D16"/>
    <w:rsid w:val="00EF66F3"/>
    <w:rsid w:val="00F02762"/>
    <w:rsid w:val="00F05BDB"/>
    <w:rsid w:val="00F1195C"/>
    <w:rsid w:val="00F120EE"/>
    <w:rsid w:val="00F1353E"/>
    <w:rsid w:val="00F14F5E"/>
    <w:rsid w:val="00F17665"/>
    <w:rsid w:val="00F203DC"/>
    <w:rsid w:val="00F20B84"/>
    <w:rsid w:val="00F22B9A"/>
    <w:rsid w:val="00F262CB"/>
    <w:rsid w:val="00F26F73"/>
    <w:rsid w:val="00F31B13"/>
    <w:rsid w:val="00F325C3"/>
    <w:rsid w:val="00F3291A"/>
    <w:rsid w:val="00F35885"/>
    <w:rsid w:val="00F4014E"/>
    <w:rsid w:val="00F46B5C"/>
    <w:rsid w:val="00F50BA6"/>
    <w:rsid w:val="00F5493A"/>
    <w:rsid w:val="00F55BD1"/>
    <w:rsid w:val="00F6311A"/>
    <w:rsid w:val="00F64552"/>
    <w:rsid w:val="00F661D0"/>
    <w:rsid w:val="00F719CB"/>
    <w:rsid w:val="00F747C3"/>
    <w:rsid w:val="00F751E1"/>
    <w:rsid w:val="00F75F2C"/>
    <w:rsid w:val="00F76DA4"/>
    <w:rsid w:val="00F8021A"/>
    <w:rsid w:val="00F82465"/>
    <w:rsid w:val="00F83FEF"/>
    <w:rsid w:val="00F868E7"/>
    <w:rsid w:val="00F90102"/>
    <w:rsid w:val="00F9500E"/>
    <w:rsid w:val="00F9563D"/>
    <w:rsid w:val="00F95F3A"/>
    <w:rsid w:val="00FA0A8B"/>
    <w:rsid w:val="00FA5189"/>
    <w:rsid w:val="00FA51FE"/>
    <w:rsid w:val="00FA56EB"/>
    <w:rsid w:val="00FA6A97"/>
    <w:rsid w:val="00FB24E9"/>
    <w:rsid w:val="00FB4208"/>
    <w:rsid w:val="00FB7A7F"/>
    <w:rsid w:val="00FB7B21"/>
    <w:rsid w:val="00FC38AB"/>
    <w:rsid w:val="00FC4B47"/>
    <w:rsid w:val="00FC5E48"/>
    <w:rsid w:val="00FD51F1"/>
    <w:rsid w:val="00FE0E0D"/>
    <w:rsid w:val="00FE3F0C"/>
    <w:rsid w:val="00FE6E86"/>
    <w:rsid w:val="00FE7904"/>
    <w:rsid w:val="00FF32CD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5087"/>
  <w15:docId w15:val="{84CB5713-747D-439B-9F49-D9AE2DB8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5B"/>
    <w:pPr>
      <w:spacing w:after="160" w:line="288" w:lineRule="auto"/>
      <w:ind w:left="2160"/>
    </w:pPr>
    <w:rPr>
      <w:color w:val="5A5A5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B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5B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B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95B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295B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B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B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295B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295B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95B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95B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B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295B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F295B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B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B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9F295B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9F295B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B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F295B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F295B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9F295B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F295B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9F295B"/>
    <w:rPr>
      <w:b/>
      <w:bCs/>
      <w:spacing w:val="0"/>
    </w:rPr>
  </w:style>
  <w:style w:type="character" w:styleId="Emphasis">
    <w:name w:val="Emphasis"/>
    <w:uiPriority w:val="20"/>
    <w:qFormat/>
    <w:rsid w:val="009F295B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9F29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B"/>
    <w:rPr>
      <w:color w:val="5A5A5A"/>
      <w:lang w:bidi="en-US"/>
    </w:rPr>
  </w:style>
  <w:style w:type="paragraph" w:styleId="ListParagraph">
    <w:name w:val="List Paragraph"/>
    <w:basedOn w:val="Normal"/>
    <w:uiPriority w:val="34"/>
    <w:qFormat/>
    <w:rsid w:val="009F29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B"/>
    <w:rPr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F295B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B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B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9F295B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9F295B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9F295B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9F295B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9F295B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B"/>
    <w:pPr>
      <w:outlineLvl w:val="9"/>
    </w:pPr>
    <w:rPr>
      <w:lang w:bidi="en-US"/>
    </w:rPr>
  </w:style>
  <w:style w:type="character" w:customStyle="1" w:styleId="yiv5094539112">
    <w:name w:val="yiv5094539112"/>
    <w:basedOn w:val="DefaultParagraphFont"/>
    <w:rsid w:val="00F31B13"/>
  </w:style>
  <w:style w:type="character" w:styleId="Hyperlink">
    <w:name w:val="Hyperlink"/>
    <w:basedOn w:val="DefaultParagraphFont"/>
    <w:uiPriority w:val="99"/>
    <w:unhideWhenUsed/>
    <w:rsid w:val="00F31B13"/>
    <w:rPr>
      <w:color w:val="0000FF"/>
      <w:u w:val="single"/>
    </w:rPr>
  </w:style>
  <w:style w:type="table" w:styleId="TableGrid">
    <w:name w:val="Table Grid"/>
    <w:basedOn w:val="TableNormal"/>
    <w:uiPriority w:val="59"/>
    <w:rsid w:val="00F20B8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014FirstPageHeader">
    <w:name w:val="_014_FirstPageHeader"/>
    <w:rsid w:val="00A65FB8"/>
    <w:pPr>
      <w:suppressAutoHyphens/>
      <w:spacing w:line="240" w:lineRule="auto"/>
      <w:ind w:right="360"/>
      <w:jc w:val="center"/>
    </w:pPr>
    <w:rPr>
      <w:rFonts w:ascii="Arial" w:hAnsi="Arial" w:cs="Arial"/>
      <w:color w:val="003366"/>
      <w:sz w:val="19"/>
      <w:szCs w:val="19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36"/>
    <w:rPr>
      <w:rFonts w:ascii="Segoe UI" w:hAnsi="Segoe UI" w:cs="Segoe UI"/>
      <w:color w:val="5A5A5A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7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Nobila Casa</dc:creator>
  <cp:lastModifiedBy>Microsoft account</cp:lastModifiedBy>
  <cp:revision>68</cp:revision>
  <cp:lastPrinted>2015-03-10T09:52:00Z</cp:lastPrinted>
  <dcterms:created xsi:type="dcterms:W3CDTF">2015-02-24T13:42:00Z</dcterms:created>
  <dcterms:modified xsi:type="dcterms:W3CDTF">2026-04-27T06:57:00Z</dcterms:modified>
</cp:coreProperties>
</file>