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1C" w:rsidRPr="008B5F2F" w:rsidRDefault="0026001C" w:rsidP="00650C10">
      <w:pPr>
        <w:spacing w:after="0"/>
        <w:jc w:val="both"/>
        <w:rPr>
          <w:rFonts w:ascii="Arial" w:hAnsi="Arial" w:cs="Arial"/>
          <w:color w:val="0070C0"/>
          <w:sz w:val="24"/>
          <w:szCs w:val="24"/>
        </w:rPr>
      </w:pPr>
      <w:r w:rsidRPr="008B5F2F">
        <w:rPr>
          <w:rFonts w:ascii="Arial" w:hAnsi="Arial" w:cs="Arial"/>
          <w:color w:val="0070C0"/>
          <w:sz w:val="24"/>
          <w:szCs w:val="24"/>
        </w:rPr>
        <w:t>FONDUL SOCIAL EUROPEAN</w:t>
      </w:r>
    </w:p>
    <w:p w:rsidR="0026001C" w:rsidRPr="008B5F2F" w:rsidRDefault="0026001C" w:rsidP="00650C10">
      <w:pPr>
        <w:spacing w:after="0"/>
        <w:jc w:val="both"/>
        <w:rPr>
          <w:rFonts w:ascii="Arial" w:hAnsi="Arial" w:cs="Arial"/>
          <w:color w:val="0070C0"/>
          <w:sz w:val="24"/>
          <w:szCs w:val="24"/>
        </w:rPr>
      </w:pPr>
      <w:r w:rsidRPr="008B5F2F">
        <w:rPr>
          <w:rFonts w:ascii="Arial" w:hAnsi="Arial" w:cs="Arial"/>
          <w:color w:val="0070C0"/>
          <w:sz w:val="24"/>
          <w:szCs w:val="24"/>
        </w:rPr>
        <w:t>Programul Operațional Capital Uman 2014-2020</w:t>
      </w:r>
    </w:p>
    <w:p w:rsidR="0026001C" w:rsidRPr="008B5F2F" w:rsidRDefault="0026001C" w:rsidP="00650C10">
      <w:pPr>
        <w:spacing w:after="0"/>
        <w:jc w:val="both"/>
        <w:rPr>
          <w:rFonts w:ascii="Arial" w:hAnsi="Arial" w:cs="Arial"/>
          <w:color w:val="0070C0"/>
          <w:sz w:val="24"/>
          <w:szCs w:val="24"/>
        </w:rPr>
      </w:pPr>
      <w:r w:rsidRPr="008B5F2F">
        <w:rPr>
          <w:rFonts w:ascii="Arial" w:hAnsi="Arial" w:cs="Arial"/>
          <w:color w:val="0070C0"/>
          <w:sz w:val="24"/>
          <w:szCs w:val="24"/>
        </w:rPr>
        <w:t>Axa prioritară 6 Educație și Competențe</w:t>
      </w:r>
    </w:p>
    <w:p w:rsidR="0026001C" w:rsidRPr="008B5F2F" w:rsidRDefault="0026001C" w:rsidP="00650C10">
      <w:pPr>
        <w:spacing w:after="0"/>
        <w:jc w:val="both"/>
        <w:rPr>
          <w:rFonts w:ascii="Arial" w:hAnsi="Arial" w:cs="Arial"/>
          <w:color w:val="0070C0"/>
          <w:sz w:val="24"/>
          <w:szCs w:val="24"/>
        </w:rPr>
      </w:pPr>
      <w:r w:rsidRPr="008B5F2F">
        <w:rPr>
          <w:rFonts w:ascii="Arial" w:hAnsi="Arial" w:cs="Arial"/>
          <w:color w:val="0070C0"/>
          <w:sz w:val="24"/>
          <w:szCs w:val="24"/>
        </w:rPr>
        <w:t>Obiectiv specific 6.13 Creșterea numărului absolvenților de învățământ terțiar universitar și non universitar care își găsesc un loc de muncă urmare a accesului la activități de învățare la un potențial loc de muncă/cercetare/inovare, cu accent pe sectoarele economice cu potențial competitiv identificate conform SNC și domeniile de specializare inteligentă conform SNCDI</w:t>
      </w:r>
    </w:p>
    <w:p w:rsidR="003E7DA3" w:rsidRPr="008B5F2F" w:rsidRDefault="0026001C" w:rsidP="00650C10">
      <w:pPr>
        <w:spacing w:after="0"/>
        <w:jc w:val="both"/>
        <w:rPr>
          <w:rFonts w:ascii="Arial" w:hAnsi="Arial" w:cs="Arial"/>
          <w:color w:val="0070C0"/>
          <w:sz w:val="24"/>
          <w:szCs w:val="24"/>
        </w:rPr>
      </w:pPr>
      <w:r w:rsidRPr="008B5F2F">
        <w:rPr>
          <w:rFonts w:ascii="Arial" w:hAnsi="Arial" w:cs="Arial"/>
          <w:color w:val="0070C0"/>
          <w:sz w:val="24"/>
          <w:szCs w:val="24"/>
        </w:rPr>
        <w:t xml:space="preserve">Titlul proiectului: </w:t>
      </w:r>
      <w:r w:rsidR="003E7DA3" w:rsidRPr="008B5F2F">
        <w:rPr>
          <w:rFonts w:ascii="Arial" w:hAnsi="Arial" w:cs="Arial"/>
          <w:color w:val="0070C0"/>
          <w:sz w:val="24"/>
          <w:szCs w:val="24"/>
        </w:rPr>
        <w:t>“Insertia absolventilor prin stagii de pregatire PRACtica moderne si eficiente din cadrul Universitatii TEHnice Gheorghe Asachi din Iasi, pe piata muncii – PRACTEH”</w:t>
      </w:r>
    </w:p>
    <w:p w:rsidR="003E7DA3" w:rsidRPr="008B5F2F" w:rsidRDefault="003E7DA3" w:rsidP="00650C10">
      <w:pPr>
        <w:spacing w:after="0"/>
        <w:jc w:val="both"/>
        <w:rPr>
          <w:rFonts w:ascii="Arial" w:hAnsi="Arial" w:cs="Arial"/>
          <w:color w:val="0070C0"/>
          <w:sz w:val="24"/>
          <w:szCs w:val="24"/>
        </w:rPr>
      </w:pPr>
      <w:r w:rsidRPr="008B5F2F">
        <w:rPr>
          <w:rFonts w:ascii="Arial" w:hAnsi="Arial" w:cs="Arial"/>
          <w:color w:val="0070C0"/>
          <w:sz w:val="24"/>
          <w:szCs w:val="24"/>
        </w:rPr>
        <w:t xml:space="preserve">Contract </w:t>
      </w:r>
      <w:r w:rsidR="0026001C" w:rsidRPr="008B5F2F">
        <w:rPr>
          <w:rFonts w:ascii="Arial" w:hAnsi="Arial" w:cs="Arial"/>
          <w:color w:val="0070C0"/>
          <w:sz w:val="24"/>
          <w:szCs w:val="24"/>
        </w:rPr>
        <w:t>POCU/626/6/13/131181 (OIPOSDRU NE</w:t>
      </w:r>
      <w:r w:rsidRPr="008B5F2F">
        <w:rPr>
          <w:rFonts w:ascii="Arial" w:hAnsi="Arial" w:cs="Arial"/>
          <w:color w:val="0070C0"/>
          <w:sz w:val="24"/>
          <w:szCs w:val="24"/>
        </w:rPr>
        <w:t xml:space="preserve"> 10372/21.09.2020</w:t>
      </w:r>
      <w:r w:rsidR="0026001C" w:rsidRPr="008B5F2F">
        <w:rPr>
          <w:rFonts w:ascii="Arial" w:hAnsi="Arial" w:cs="Arial"/>
          <w:color w:val="0070C0"/>
          <w:sz w:val="24"/>
          <w:szCs w:val="24"/>
        </w:rPr>
        <w:t>)</w:t>
      </w:r>
    </w:p>
    <w:p w:rsidR="003E7DA3" w:rsidRPr="008B5F2F" w:rsidRDefault="003E7DA3" w:rsidP="00650C10">
      <w:pPr>
        <w:spacing w:after="0"/>
        <w:jc w:val="both"/>
        <w:rPr>
          <w:rFonts w:ascii="Arial" w:hAnsi="Arial" w:cs="Arial"/>
          <w:color w:val="0070C0"/>
          <w:sz w:val="24"/>
          <w:szCs w:val="24"/>
        </w:rPr>
      </w:pPr>
    </w:p>
    <w:p w:rsidR="00BC4D21" w:rsidRPr="008B5F2F" w:rsidRDefault="00BC4D21" w:rsidP="00650C10">
      <w:pPr>
        <w:spacing w:after="0"/>
        <w:jc w:val="both"/>
        <w:rPr>
          <w:rFonts w:ascii="Arial" w:hAnsi="Arial" w:cs="Arial"/>
          <w:sz w:val="24"/>
          <w:szCs w:val="24"/>
        </w:rPr>
      </w:pPr>
    </w:p>
    <w:p w:rsidR="00F53E30" w:rsidRPr="008B5F2F" w:rsidRDefault="00F53E30" w:rsidP="00650C10">
      <w:pPr>
        <w:spacing w:after="0"/>
        <w:jc w:val="both"/>
        <w:rPr>
          <w:rFonts w:ascii="Arial" w:hAnsi="Arial" w:cs="Arial"/>
          <w:b/>
          <w:sz w:val="24"/>
          <w:szCs w:val="24"/>
        </w:rPr>
      </w:pPr>
      <w:r w:rsidRPr="008B5F2F">
        <w:rPr>
          <w:rFonts w:ascii="Arial" w:hAnsi="Arial" w:cs="Arial"/>
          <w:b/>
          <w:sz w:val="24"/>
          <w:szCs w:val="24"/>
        </w:rPr>
        <w:t xml:space="preserve">Titlu: </w:t>
      </w:r>
    </w:p>
    <w:p w:rsidR="00F53E30" w:rsidRPr="008B5F2F" w:rsidRDefault="00F53E30" w:rsidP="00650C10">
      <w:pPr>
        <w:autoSpaceDE w:val="0"/>
        <w:autoSpaceDN w:val="0"/>
        <w:adjustRightInd w:val="0"/>
        <w:spacing w:after="0"/>
        <w:jc w:val="both"/>
        <w:rPr>
          <w:rFonts w:ascii="Arial" w:hAnsi="Arial" w:cs="Arial"/>
          <w:bCs/>
          <w:sz w:val="24"/>
          <w:szCs w:val="24"/>
        </w:rPr>
      </w:pPr>
      <w:r w:rsidRPr="008B5F2F">
        <w:rPr>
          <w:rFonts w:ascii="Arial" w:hAnsi="Arial" w:cs="Arial"/>
          <w:bCs/>
          <w:sz w:val="24"/>
          <w:szCs w:val="24"/>
        </w:rPr>
        <w:t xml:space="preserve">Insertia absolventilor prin stagii de pregatire PRACtica moderne si eficiente din cadrul Universitatii TEHnice Gheorghe Asachi din Iasi, pe piata muncii </w:t>
      </w:r>
      <w:r w:rsidR="006F64DE" w:rsidRPr="008B5F2F">
        <w:rPr>
          <w:rFonts w:ascii="Arial" w:hAnsi="Arial" w:cs="Arial"/>
          <w:bCs/>
          <w:sz w:val="24"/>
          <w:szCs w:val="24"/>
        </w:rPr>
        <w:t>–</w:t>
      </w:r>
      <w:r w:rsidRPr="008B5F2F">
        <w:rPr>
          <w:rFonts w:ascii="Arial" w:hAnsi="Arial" w:cs="Arial"/>
          <w:bCs/>
          <w:sz w:val="24"/>
          <w:szCs w:val="24"/>
        </w:rPr>
        <w:t xml:space="preserve"> PRACTEH</w:t>
      </w:r>
    </w:p>
    <w:p w:rsidR="004833A9" w:rsidRDefault="004833A9" w:rsidP="00650C10">
      <w:pPr>
        <w:autoSpaceDE w:val="0"/>
        <w:autoSpaceDN w:val="0"/>
        <w:adjustRightInd w:val="0"/>
        <w:spacing w:after="0"/>
        <w:jc w:val="both"/>
        <w:rPr>
          <w:rFonts w:ascii="Arial" w:hAnsi="Arial" w:cs="Arial"/>
          <w:bCs/>
          <w:sz w:val="24"/>
          <w:szCs w:val="24"/>
        </w:rPr>
      </w:pPr>
    </w:p>
    <w:p w:rsidR="006F64DE" w:rsidRPr="008B5F2F" w:rsidRDefault="006F64DE" w:rsidP="00650C10">
      <w:pPr>
        <w:autoSpaceDE w:val="0"/>
        <w:autoSpaceDN w:val="0"/>
        <w:adjustRightInd w:val="0"/>
        <w:spacing w:after="0"/>
        <w:jc w:val="both"/>
        <w:rPr>
          <w:rFonts w:ascii="Arial" w:hAnsi="Arial" w:cs="Arial"/>
          <w:bCs/>
          <w:sz w:val="24"/>
          <w:szCs w:val="24"/>
        </w:rPr>
      </w:pPr>
      <w:r w:rsidRPr="004833A9">
        <w:rPr>
          <w:rFonts w:ascii="Arial" w:hAnsi="Arial" w:cs="Arial"/>
          <w:b/>
          <w:bCs/>
          <w:sz w:val="24"/>
          <w:szCs w:val="24"/>
        </w:rPr>
        <w:t>Cod SMIS:</w:t>
      </w:r>
      <w:r w:rsidRPr="008B5F2F">
        <w:rPr>
          <w:rFonts w:ascii="Arial" w:hAnsi="Arial" w:cs="Arial"/>
          <w:bCs/>
          <w:sz w:val="24"/>
          <w:szCs w:val="24"/>
        </w:rPr>
        <w:t xml:space="preserve"> 131181</w:t>
      </w:r>
    </w:p>
    <w:p w:rsidR="006F64DE" w:rsidRDefault="006F64DE" w:rsidP="00650C10">
      <w:pPr>
        <w:autoSpaceDE w:val="0"/>
        <w:autoSpaceDN w:val="0"/>
        <w:adjustRightInd w:val="0"/>
        <w:spacing w:after="0"/>
        <w:jc w:val="both"/>
        <w:rPr>
          <w:rFonts w:ascii="Arial" w:hAnsi="Arial" w:cs="Arial"/>
          <w:bCs/>
          <w:sz w:val="24"/>
          <w:szCs w:val="24"/>
        </w:rPr>
      </w:pPr>
    </w:p>
    <w:p w:rsidR="005E1D49" w:rsidRDefault="005E1D49" w:rsidP="005E1D49">
      <w:pPr>
        <w:autoSpaceDE w:val="0"/>
        <w:autoSpaceDN w:val="0"/>
        <w:adjustRightInd w:val="0"/>
        <w:spacing w:after="0"/>
        <w:jc w:val="both"/>
        <w:rPr>
          <w:rFonts w:ascii="Arial" w:hAnsi="Arial" w:cs="Arial"/>
          <w:b/>
          <w:sz w:val="24"/>
          <w:szCs w:val="24"/>
        </w:rPr>
      </w:pPr>
      <w:r w:rsidRPr="005E1D49">
        <w:rPr>
          <w:rFonts w:ascii="Arial" w:hAnsi="Arial" w:cs="Arial"/>
          <w:b/>
          <w:bCs/>
          <w:sz w:val="24"/>
          <w:szCs w:val="24"/>
        </w:rPr>
        <w:t xml:space="preserve">Valoarea proiectului: </w:t>
      </w:r>
      <w:r w:rsidRPr="005E1D49">
        <w:rPr>
          <w:rFonts w:ascii="Arial" w:hAnsi="Arial" w:cs="Arial"/>
          <w:b/>
          <w:sz w:val="24"/>
          <w:szCs w:val="24"/>
        </w:rPr>
        <w:t>4.741.748,54 lei</w:t>
      </w:r>
      <w:r w:rsidR="00F507AA">
        <w:rPr>
          <w:rFonts w:ascii="Arial" w:hAnsi="Arial" w:cs="Arial"/>
          <w:b/>
          <w:sz w:val="24"/>
          <w:szCs w:val="24"/>
        </w:rPr>
        <w:t xml:space="preserve">, din care </w:t>
      </w:r>
      <w:r w:rsidR="00F507AA" w:rsidRPr="003E0AA4">
        <w:rPr>
          <w:rFonts w:ascii="Arial" w:hAnsi="Arial" w:cs="Arial"/>
          <w:b/>
          <w:bCs/>
          <w:sz w:val="24"/>
          <w:szCs w:val="24"/>
        </w:rPr>
        <w:t>4,613,621.45 valoare nerambursabilă</w:t>
      </w:r>
    </w:p>
    <w:p w:rsidR="00882D94" w:rsidRDefault="00882D94" w:rsidP="005E1D49">
      <w:pPr>
        <w:autoSpaceDE w:val="0"/>
        <w:autoSpaceDN w:val="0"/>
        <w:adjustRightInd w:val="0"/>
        <w:spacing w:after="0"/>
        <w:jc w:val="both"/>
        <w:rPr>
          <w:rFonts w:ascii="Arial" w:hAnsi="Arial" w:cs="Arial"/>
          <w:b/>
          <w:sz w:val="24"/>
          <w:szCs w:val="24"/>
        </w:rPr>
      </w:pPr>
    </w:p>
    <w:p w:rsidR="00882D94" w:rsidRPr="00882D94" w:rsidRDefault="005A6931" w:rsidP="00882D94">
      <w:pPr>
        <w:pStyle w:val="ListParagraph"/>
        <w:spacing w:after="0"/>
        <w:ind w:left="1418" w:hanging="1418"/>
        <w:jc w:val="both"/>
        <w:rPr>
          <w:rFonts w:ascii="Arial" w:hAnsi="Arial" w:cs="Arial"/>
          <w:bCs/>
          <w:sz w:val="24"/>
          <w:szCs w:val="24"/>
        </w:rPr>
      </w:pPr>
      <w:r w:rsidRPr="005A6931">
        <w:rPr>
          <w:rFonts w:ascii="Arial" w:eastAsia="Calibri" w:hAnsi="Arial" w:cs="Arial"/>
          <w:b/>
          <w:bCs/>
          <w:sz w:val="24"/>
          <w:szCs w:val="24"/>
        </w:rPr>
        <w:t>Solicitant</w:t>
      </w:r>
      <w:r w:rsidR="00882D94" w:rsidRPr="005A6931">
        <w:rPr>
          <w:rFonts w:ascii="Arial" w:eastAsia="Calibri" w:hAnsi="Arial" w:cs="Arial"/>
          <w:b/>
          <w:bCs/>
          <w:sz w:val="24"/>
          <w:szCs w:val="24"/>
        </w:rPr>
        <w:t>:</w:t>
      </w:r>
      <w:r w:rsidR="00882D94" w:rsidRPr="00882D94">
        <w:rPr>
          <w:rFonts w:ascii="Arial" w:eastAsia="Calibri" w:hAnsi="Arial" w:cs="Arial"/>
          <w:bCs/>
          <w:sz w:val="24"/>
          <w:szCs w:val="24"/>
        </w:rPr>
        <w:t xml:space="preserve"> </w:t>
      </w:r>
      <w:r w:rsidR="00882D94" w:rsidRPr="00882D94">
        <w:rPr>
          <w:rFonts w:ascii="Arial" w:eastAsia="Calibri" w:hAnsi="Arial" w:cs="Arial"/>
          <w:bCs/>
          <w:sz w:val="24"/>
          <w:szCs w:val="24"/>
        </w:rPr>
        <w:tab/>
      </w:r>
      <w:r w:rsidR="003E0AA4">
        <w:rPr>
          <w:rFonts w:ascii="Arial" w:hAnsi="Arial" w:cs="Arial"/>
          <w:bCs/>
          <w:sz w:val="24"/>
          <w:szCs w:val="24"/>
        </w:rPr>
        <w:t>Universitatea Tehnică Gheorghe Asachi  Iaș</w:t>
      </w:r>
      <w:r w:rsidR="00882D94" w:rsidRPr="00882D94">
        <w:rPr>
          <w:rFonts w:ascii="Arial" w:hAnsi="Arial" w:cs="Arial"/>
          <w:bCs/>
          <w:sz w:val="24"/>
          <w:szCs w:val="24"/>
        </w:rPr>
        <w:t xml:space="preserve">i – 3,632,012.43 lei, din care </w:t>
      </w:r>
      <w:r w:rsidR="00F507AA" w:rsidRPr="00F507AA">
        <w:rPr>
          <w:rFonts w:ascii="Arial" w:hAnsi="Arial" w:cs="Arial"/>
          <w:bCs/>
          <w:sz w:val="24"/>
          <w:szCs w:val="24"/>
        </w:rPr>
        <w:t>3,559,372.17</w:t>
      </w:r>
      <w:r w:rsidR="00F507AA">
        <w:rPr>
          <w:rFonts w:ascii="Arial" w:hAnsi="Arial" w:cs="Arial"/>
          <w:bCs/>
          <w:sz w:val="24"/>
          <w:szCs w:val="24"/>
        </w:rPr>
        <w:t xml:space="preserve"> lei</w:t>
      </w:r>
      <w:r w:rsidR="0038045D">
        <w:rPr>
          <w:rFonts w:ascii="Arial" w:hAnsi="Arial" w:cs="Arial"/>
          <w:bCs/>
          <w:sz w:val="24"/>
          <w:szCs w:val="24"/>
        </w:rPr>
        <w:t xml:space="preserve"> valoarea nerambursabilă, respectiv  72.640,26 lei contribuție proprie.</w:t>
      </w:r>
    </w:p>
    <w:p w:rsidR="00882D94" w:rsidRPr="00882D94" w:rsidRDefault="00882D94" w:rsidP="00882D94">
      <w:pPr>
        <w:pStyle w:val="ListParagraph"/>
        <w:spacing w:after="0"/>
        <w:ind w:left="1410" w:hanging="1410"/>
        <w:jc w:val="both"/>
        <w:rPr>
          <w:rFonts w:ascii="Arial" w:hAnsi="Arial" w:cs="Arial"/>
          <w:bCs/>
          <w:sz w:val="24"/>
          <w:szCs w:val="24"/>
        </w:rPr>
      </w:pPr>
      <w:r w:rsidRPr="005A6931">
        <w:rPr>
          <w:rFonts w:ascii="Arial" w:hAnsi="Arial" w:cs="Arial"/>
          <w:b/>
          <w:bCs/>
          <w:sz w:val="24"/>
          <w:szCs w:val="24"/>
        </w:rPr>
        <w:t xml:space="preserve">Partener: </w:t>
      </w:r>
      <w:r w:rsidRPr="00882D94">
        <w:rPr>
          <w:rFonts w:ascii="Arial" w:hAnsi="Arial" w:cs="Arial"/>
          <w:bCs/>
          <w:sz w:val="24"/>
          <w:szCs w:val="24"/>
        </w:rPr>
        <w:tab/>
      </w:r>
      <w:r w:rsidR="003E0AA4">
        <w:rPr>
          <w:rFonts w:ascii="Arial" w:hAnsi="Arial" w:cs="Arial"/>
          <w:bCs/>
          <w:sz w:val="24"/>
          <w:szCs w:val="24"/>
        </w:rPr>
        <w:t>SC Danke Consulting SRL Iaș</w:t>
      </w:r>
      <w:r w:rsidRPr="00882D94">
        <w:rPr>
          <w:rFonts w:ascii="Arial" w:hAnsi="Arial" w:cs="Arial"/>
          <w:bCs/>
          <w:sz w:val="24"/>
          <w:szCs w:val="24"/>
        </w:rPr>
        <w:t>i</w:t>
      </w:r>
      <w:r w:rsidR="003E0AA4">
        <w:rPr>
          <w:rFonts w:ascii="Arial" w:hAnsi="Arial" w:cs="Arial"/>
          <w:bCs/>
          <w:sz w:val="24"/>
          <w:szCs w:val="24"/>
        </w:rPr>
        <w:t>, cu expertiză în domeniul consilierii și formării profesionale</w:t>
      </w:r>
      <w:r w:rsidRPr="00882D94">
        <w:rPr>
          <w:rFonts w:ascii="Arial" w:hAnsi="Arial" w:cs="Arial"/>
          <w:bCs/>
          <w:sz w:val="24"/>
          <w:szCs w:val="24"/>
        </w:rPr>
        <w:t>/ organizări</w:t>
      </w:r>
      <w:r w:rsidR="003E0AA4">
        <w:rPr>
          <w:rFonts w:ascii="Arial" w:hAnsi="Arial" w:cs="Arial"/>
          <w:bCs/>
          <w:sz w:val="24"/>
          <w:szCs w:val="24"/>
        </w:rPr>
        <w:t>i</w:t>
      </w:r>
      <w:r w:rsidRPr="00882D94">
        <w:rPr>
          <w:rFonts w:ascii="Arial" w:hAnsi="Arial" w:cs="Arial"/>
          <w:bCs/>
          <w:sz w:val="24"/>
          <w:szCs w:val="24"/>
        </w:rPr>
        <w:t xml:space="preserve"> de evenimente -1,109,736.11 lei, </w:t>
      </w:r>
      <w:r w:rsidR="00F507AA" w:rsidRPr="0038045D">
        <w:rPr>
          <w:rFonts w:ascii="Arial" w:hAnsi="Arial" w:cs="Arial"/>
          <w:bCs/>
          <w:sz w:val="24"/>
          <w:szCs w:val="24"/>
        </w:rPr>
        <w:t>1,054,249.28</w:t>
      </w:r>
      <w:r w:rsidR="0038045D">
        <w:rPr>
          <w:rFonts w:ascii="Arial" w:hAnsi="Arial" w:cs="Arial"/>
          <w:bCs/>
          <w:sz w:val="24"/>
          <w:szCs w:val="24"/>
        </w:rPr>
        <w:t xml:space="preserve"> lei, respectiv 55486,83 lei contribuție proprie.</w:t>
      </w:r>
    </w:p>
    <w:p w:rsidR="00882D94" w:rsidRPr="005E1D49" w:rsidRDefault="00882D94" w:rsidP="005E1D49">
      <w:pPr>
        <w:autoSpaceDE w:val="0"/>
        <w:autoSpaceDN w:val="0"/>
        <w:adjustRightInd w:val="0"/>
        <w:spacing w:after="0"/>
        <w:jc w:val="both"/>
        <w:rPr>
          <w:rFonts w:ascii="Arial" w:hAnsi="Arial" w:cs="Arial"/>
          <w:b/>
          <w:bCs/>
          <w:sz w:val="24"/>
          <w:szCs w:val="24"/>
        </w:rPr>
      </w:pPr>
    </w:p>
    <w:p w:rsidR="006F64DE" w:rsidRPr="008B5F2F" w:rsidRDefault="00882D94" w:rsidP="005C522E">
      <w:pPr>
        <w:pStyle w:val="ListParagraph"/>
        <w:spacing w:after="120"/>
        <w:ind w:left="0"/>
        <w:rPr>
          <w:rFonts w:ascii="Arial" w:hAnsi="Arial" w:cs="Arial"/>
          <w:bCs/>
          <w:sz w:val="24"/>
          <w:szCs w:val="24"/>
        </w:rPr>
      </w:pPr>
      <w:r w:rsidRPr="005A6931">
        <w:rPr>
          <w:rFonts w:ascii="Arial" w:hAnsi="Arial" w:cs="Arial"/>
          <w:b/>
          <w:bCs/>
          <w:sz w:val="24"/>
          <w:szCs w:val="24"/>
        </w:rPr>
        <w:t>Perioada de implementare</w:t>
      </w:r>
      <w:r w:rsidRPr="006E0BC3">
        <w:rPr>
          <w:rFonts w:ascii="Arial" w:hAnsi="Arial" w:cs="Arial"/>
          <w:bCs/>
          <w:sz w:val="24"/>
          <w:szCs w:val="24"/>
        </w:rPr>
        <w:t xml:space="preserve"> a proiectului</w:t>
      </w:r>
      <w:r w:rsidR="005A6931">
        <w:rPr>
          <w:rFonts w:ascii="Arial" w:hAnsi="Arial" w:cs="Arial"/>
          <w:bCs/>
          <w:sz w:val="24"/>
          <w:szCs w:val="24"/>
        </w:rPr>
        <w:t>:</w:t>
      </w:r>
      <w:r w:rsidRPr="006E0BC3">
        <w:rPr>
          <w:rFonts w:ascii="Arial" w:hAnsi="Arial" w:cs="Arial"/>
          <w:bCs/>
          <w:sz w:val="24"/>
          <w:szCs w:val="24"/>
        </w:rPr>
        <w:t xml:space="preserve"> </w:t>
      </w:r>
      <w:r w:rsidR="006E0BC3" w:rsidRPr="006E0BC3">
        <w:rPr>
          <w:rFonts w:ascii="Arial" w:hAnsi="Arial" w:cs="Arial"/>
          <w:bCs/>
          <w:sz w:val="24"/>
          <w:szCs w:val="24"/>
        </w:rPr>
        <w:t xml:space="preserve">24 de luni, între </w:t>
      </w:r>
      <w:r w:rsidR="00214896">
        <w:rPr>
          <w:rFonts w:ascii="Arial" w:hAnsi="Arial" w:cs="Arial"/>
          <w:bCs/>
          <w:sz w:val="24"/>
          <w:szCs w:val="24"/>
        </w:rPr>
        <w:t>22</w:t>
      </w:r>
      <w:r w:rsidR="005A6931">
        <w:rPr>
          <w:rFonts w:ascii="Arial" w:hAnsi="Arial" w:cs="Arial"/>
          <w:bCs/>
          <w:sz w:val="24"/>
          <w:szCs w:val="24"/>
        </w:rPr>
        <w:t xml:space="preserve">.09.2020 și </w:t>
      </w:r>
      <w:r w:rsidR="00214896">
        <w:rPr>
          <w:rFonts w:ascii="Arial" w:hAnsi="Arial" w:cs="Arial"/>
          <w:bCs/>
          <w:sz w:val="24"/>
          <w:szCs w:val="24"/>
        </w:rPr>
        <w:t>21</w:t>
      </w:r>
      <w:r w:rsidR="006E0BC3" w:rsidRPr="006E0BC3">
        <w:rPr>
          <w:rFonts w:ascii="Arial" w:hAnsi="Arial" w:cs="Arial"/>
          <w:bCs/>
          <w:sz w:val="24"/>
          <w:szCs w:val="24"/>
        </w:rPr>
        <w:t>.09.2022</w:t>
      </w:r>
      <w:r w:rsidRPr="006E0BC3">
        <w:rPr>
          <w:rFonts w:ascii="Arial" w:hAnsi="Arial" w:cs="Arial"/>
          <w:bCs/>
          <w:sz w:val="24"/>
          <w:szCs w:val="24"/>
        </w:rPr>
        <w:t>.</w:t>
      </w:r>
    </w:p>
    <w:p w:rsidR="006F64DE" w:rsidRPr="008B5F2F" w:rsidRDefault="006F64DE" w:rsidP="00650C10">
      <w:pPr>
        <w:autoSpaceDE w:val="0"/>
        <w:autoSpaceDN w:val="0"/>
        <w:adjustRightInd w:val="0"/>
        <w:spacing w:after="0"/>
        <w:jc w:val="both"/>
        <w:rPr>
          <w:rFonts w:ascii="Arial" w:hAnsi="Arial" w:cs="Arial"/>
          <w:b/>
          <w:bCs/>
          <w:sz w:val="24"/>
          <w:szCs w:val="24"/>
        </w:rPr>
      </w:pPr>
      <w:r w:rsidRPr="008B5F2F">
        <w:rPr>
          <w:rFonts w:ascii="Arial" w:hAnsi="Arial" w:cs="Arial"/>
          <w:b/>
          <w:bCs/>
          <w:sz w:val="24"/>
          <w:szCs w:val="24"/>
        </w:rPr>
        <w:t xml:space="preserve">Obiectiv general: </w:t>
      </w:r>
    </w:p>
    <w:p w:rsidR="00BC4D21" w:rsidRPr="008B5F2F" w:rsidRDefault="006F64DE" w:rsidP="004833A9">
      <w:pPr>
        <w:autoSpaceDE w:val="0"/>
        <w:autoSpaceDN w:val="0"/>
        <w:adjustRightInd w:val="0"/>
        <w:spacing w:after="0"/>
        <w:ind w:firstLine="708"/>
        <w:jc w:val="both"/>
        <w:rPr>
          <w:rFonts w:ascii="Arial" w:hAnsi="Arial" w:cs="Arial"/>
          <w:sz w:val="24"/>
          <w:szCs w:val="24"/>
        </w:rPr>
      </w:pPr>
      <w:r w:rsidRPr="008B5F2F">
        <w:rPr>
          <w:rFonts w:ascii="Arial" w:hAnsi="Arial" w:cs="Arial"/>
          <w:sz w:val="24"/>
          <w:szCs w:val="24"/>
        </w:rPr>
        <w:t>F</w:t>
      </w:r>
      <w:r w:rsidR="003E0AA4">
        <w:rPr>
          <w:rFonts w:ascii="Arial" w:hAnsi="Arial" w:cs="Arial"/>
          <w:sz w:val="24"/>
          <w:szCs w:val="24"/>
        </w:rPr>
        <w:t>acilitarea trecerii de la educație la piața muncii</w:t>
      </w:r>
      <w:r w:rsidRPr="008B5F2F">
        <w:rPr>
          <w:rFonts w:ascii="Arial" w:hAnsi="Arial" w:cs="Arial"/>
          <w:sz w:val="24"/>
          <w:szCs w:val="24"/>
        </w:rPr>
        <w:t xml:space="preserve"> pen</w:t>
      </w:r>
      <w:r w:rsidR="003E0AA4">
        <w:rPr>
          <w:rFonts w:ascii="Arial" w:hAnsi="Arial" w:cs="Arial"/>
          <w:sz w:val="24"/>
          <w:szCs w:val="24"/>
        </w:rPr>
        <w:t>tru 330 de studenți care absolvă învățămâ</w:t>
      </w:r>
      <w:r w:rsidRPr="008B5F2F">
        <w:rPr>
          <w:rFonts w:ascii="Arial" w:hAnsi="Arial" w:cs="Arial"/>
          <w:sz w:val="24"/>
          <w:szCs w:val="24"/>
        </w:rPr>
        <w:t>ntul supe</w:t>
      </w:r>
      <w:r w:rsidR="003E0AA4">
        <w:rPr>
          <w:rFonts w:ascii="Arial" w:hAnsi="Arial" w:cs="Arial"/>
          <w:sz w:val="24"/>
          <w:szCs w:val="24"/>
        </w:rPr>
        <w:t>rior de la Universitatea Tehnică</w:t>
      </w:r>
      <w:r w:rsidRPr="008B5F2F">
        <w:rPr>
          <w:rFonts w:ascii="Arial" w:hAnsi="Arial" w:cs="Arial"/>
          <w:sz w:val="24"/>
          <w:szCs w:val="24"/>
        </w:rPr>
        <w:t xml:space="preserve"> Ia</w:t>
      </w:r>
      <w:r w:rsidR="003E0AA4">
        <w:rPr>
          <w:rFonts w:ascii="Arial" w:hAnsi="Arial" w:cs="Arial"/>
          <w:sz w:val="24"/>
          <w:szCs w:val="24"/>
        </w:rPr>
        <w:t>ș</w:t>
      </w:r>
      <w:r w:rsidRPr="008B5F2F">
        <w:rPr>
          <w:rFonts w:ascii="Arial" w:hAnsi="Arial" w:cs="Arial"/>
          <w:sz w:val="24"/>
          <w:szCs w:val="24"/>
        </w:rPr>
        <w:t xml:space="preserve">i, </w:t>
      </w:r>
      <w:r w:rsidR="003E0AA4">
        <w:rPr>
          <w:rFonts w:ascii="Arial" w:hAnsi="Arial" w:cs="Arial"/>
          <w:sz w:val="24"/>
          <w:szCs w:val="24"/>
        </w:rPr>
        <w:t>î</w:t>
      </w:r>
      <w:r w:rsidRPr="008B5F2F">
        <w:rPr>
          <w:rFonts w:ascii="Arial" w:hAnsi="Arial" w:cs="Arial"/>
          <w:sz w:val="24"/>
          <w:szCs w:val="24"/>
        </w:rPr>
        <w:t>n</w:t>
      </w:r>
      <w:r w:rsidR="00650C10" w:rsidRPr="008B5F2F">
        <w:rPr>
          <w:rFonts w:ascii="Arial" w:hAnsi="Arial" w:cs="Arial"/>
          <w:sz w:val="24"/>
          <w:szCs w:val="24"/>
        </w:rPr>
        <w:t xml:space="preserve"> </w:t>
      </w:r>
      <w:r w:rsidRPr="008B5F2F">
        <w:rPr>
          <w:rFonts w:ascii="Arial" w:hAnsi="Arial" w:cs="Arial"/>
          <w:sz w:val="24"/>
          <w:szCs w:val="24"/>
        </w:rPr>
        <w:t>perioada 2020-2022, prin c</w:t>
      </w:r>
      <w:r w:rsidR="003E0AA4">
        <w:rPr>
          <w:rFonts w:ascii="Arial" w:hAnsi="Arial" w:cs="Arial"/>
          <w:sz w:val="24"/>
          <w:szCs w:val="24"/>
        </w:rPr>
        <w:t>onsolidarea sistemului de educație ș</w:t>
      </w:r>
      <w:r w:rsidRPr="008B5F2F">
        <w:rPr>
          <w:rFonts w:ascii="Arial" w:hAnsi="Arial" w:cs="Arial"/>
          <w:sz w:val="24"/>
          <w:szCs w:val="24"/>
        </w:rPr>
        <w:t>i formare</w:t>
      </w:r>
      <w:r w:rsidR="003E0AA4">
        <w:rPr>
          <w:rFonts w:ascii="Arial" w:hAnsi="Arial" w:cs="Arial"/>
          <w:sz w:val="24"/>
          <w:szCs w:val="24"/>
        </w:rPr>
        <w:t xml:space="preserve"> profesională ș</w:t>
      </w:r>
      <w:r w:rsidRPr="008B5F2F">
        <w:rPr>
          <w:rFonts w:ascii="Arial" w:hAnsi="Arial" w:cs="Arial"/>
          <w:sz w:val="24"/>
          <w:szCs w:val="24"/>
        </w:rPr>
        <w:t>i a calit</w:t>
      </w:r>
      <w:r w:rsidR="003E0AA4">
        <w:rPr>
          <w:rFonts w:ascii="Arial" w:hAnsi="Arial" w:cs="Arial"/>
          <w:sz w:val="24"/>
          <w:szCs w:val="24"/>
        </w:rPr>
        <w:t>ăț</w:t>
      </w:r>
      <w:r w:rsidRPr="008B5F2F">
        <w:rPr>
          <w:rFonts w:ascii="Arial" w:hAnsi="Arial" w:cs="Arial"/>
          <w:sz w:val="24"/>
          <w:szCs w:val="24"/>
        </w:rPr>
        <w:t>ii lor, inclusiv prin mecanisme pentru</w:t>
      </w:r>
      <w:r w:rsidR="00650C10" w:rsidRPr="008B5F2F">
        <w:rPr>
          <w:rFonts w:ascii="Arial" w:hAnsi="Arial" w:cs="Arial"/>
          <w:sz w:val="24"/>
          <w:szCs w:val="24"/>
        </w:rPr>
        <w:t xml:space="preserve"> </w:t>
      </w:r>
      <w:r w:rsidR="003E0AA4">
        <w:rPr>
          <w:rFonts w:ascii="Arial" w:hAnsi="Arial" w:cs="Arial"/>
          <w:sz w:val="24"/>
          <w:szCs w:val="24"/>
        </w:rPr>
        <w:t>anticiparea competențelor, adaptarea programelor de î</w:t>
      </w:r>
      <w:r w:rsidRPr="008B5F2F">
        <w:rPr>
          <w:rFonts w:ascii="Arial" w:hAnsi="Arial" w:cs="Arial"/>
          <w:sz w:val="24"/>
          <w:szCs w:val="24"/>
        </w:rPr>
        <w:t>nv</w:t>
      </w:r>
      <w:r w:rsidR="003E0AA4">
        <w:rPr>
          <w:rFonts w:ascii="Arial" w:hAnsi="Arial" w:cs="Arial"/>
          <w:sz w:val="24"/>
          <w:szCs w:val="24"/>
        </w:rPr>
        <w:t>ățământ și crearea și dezvoltarea de sisteme de î</w:t>
      </w:r>
      <w:r w:rsidRPr="008B5F2F">
        <w:rPr>
          <w:rFonts w:ascii="Arial" w:hAnsi="Arial" w:cs="Arial"/>
          <w:sz w:val="24"/>
          <w:szCs w:val="24"/>
        </w:rPr>
        <w:t>nv</w:t>
      </w:r>
      <w:r w:rsidR="003E0AA4">
        <w:rPr>
          <w:rFonts w:ascii="Arial" w:hAnsi="Arial" w:cs="Arial"/>
          <w:sz w:val="24"/>
          <w:szCs w:val="24"/>
        </w:rPr>
        <w:t>ățare bazate pe muncă</w:t>
      </w:r>
      <w:r w:rsidRPr="008B5F2F">
        <w:rPr>
          <w:rFonts w:ascii="Arial" w:hAnsi="Arial" w:cs="Arial"/>
          <w:sz w:val="24"/>
          <w:szCs w:val="24"/>
        </w:rPr>
        <w:t>.</w:t>
      </w:r>
    </w:p>
    <w:p w:rsidR="00BC4D21" w:rsidRPr="008B5F2F" w:rsidRDefault="00BC4D21" w:rsidP="00650C10">
      <w:pPr>
        <w:spacing w:after="0"/>
        <w:jc w:val="both"/>
        <w:rPr>
          <w:rFonts w:ascii="Arial" w:hAnsi="Arial" w:cs="Arial"/>
          <w:sz w:val="24"/>
          <w:szCs w:val="24"/>
        </w:rPr>
      </w:pPr>
    </w:p>
    <w:p w:rsidR="006F64DE" w:rsidRPr="008B5F2F" w:rsidRDefault="006F64DE" w:rsidP="00650C10">
      <w:pPr>
        <w:autoSpaceDE w:val="0"/>
        <w:autoSpaceDN w:val="0"/>
        <w:adjustRightInd w:val="0"/>
        <w:spacing w:after="0"/>
        <w:jc w:val="both"/>
        <w:rPr>
          <w:rFonts w:ascii="Arial" w:hAnsi="Arial" w:cs="Arial"/>
          <w:b/>
          <w:bCs/>
          <w:sz w:val="24"/>
          <w:szCs w:val="24"/>
        </w:rPr>
      </w:pPr>
      <w:r w:rsidRPr="008B5F2F">
        <w:rPr>
          <w:rFonts w:ascii="Arial" w:hAnsi="Arial" w:cs="Arial"/>
          <w:b/>
          <w:bCs/>
          <w:sz w:val="24"/>
          <w:szCs w:val="24"/>
        </w:rPr>
        <w:t>Obiectivele specifice ale proiectului</w:t>
      </w:r>
      <w:r w:rsidR="00650C10" w:rsidRPr="008B5F2F">
        <w:rPr>
          <w:rFonts w:ascii="Arial" w:hAnsi="Arial" w:cs="Arial"/>
          <w:b/>
          <w:bCs/>
          <w:sz w:val="24"/>
          <w:szCs w:val="24"/>
        </w:rPr>
        <w:t>:</w:t>
      </w:r>
    </w:p>
    <w:p w:rsidR="006F64DE" w:rsidRPr="008B5F2F" w:rsidRDefault="006F64DE" w:rsidP="003C5D23">
      <w:pPr>
        <w:pStyle w:val="ListParagraph"/>
        <w:numPr>
          <w:ilvl w:val="0"/>
          <w:numId w:val="2"/>
        </w:numPr>
        <w:autoSpaceDE w:val="0"/>
        <w:autoSpaceDN w:val="0"/>
        <w:adjustRightInd w:val="0"/>
        <w:spacing w:after="0"/>
        <w:jc w:val="both"/>
        <w:rPr>
          <w:rFonts w:ascii="Arial" w:hAnsi="Arial" w:cs="Arial"/>
          <w:sz w:val="24"/>
          <w:szCs w:val="24"/>
        </w:rPr>
      </w:pPr>
      <w:r w:rsidRPr="008B5F2F">
        <w:rPr>
          <w:rFonts w:ascii="Arial" w:hAnsi="Arial" w:cs="Arial"/>
          <w:sz w:val="24"/>
          <w:szCs w:val="24"/>
        </w:rPr>
        <w:t xml:space="preserve">Facilitarea accesului grupului </w:t>
      </w:r>
      <w:r w:rsidR="003E0AA4">
        <w:rPr>
          <w:rFonts w:ascii="Arial" w:hAnsi="Arial" w:cs="Arial"/>
          <w:sz w:val="24"/>
          <w:szCs w:val="24"/>
        </w:rPr>
        <w:t>țintă la informaț</w:t>
      </w:r>
      <w:r w:rsidRPr="008B5F2F">
        <w:rPr>
          <w:rFonts w:ascii="Arial" w:hAnsi="Arial" w:cs="Arial"/>
          <w:sz w:val="24"/>
          <w:szCs w:val="24"/>
        </w:rPr>
        <w:t xml:space="preserve">ii </w:t>
      </w:r>
      <w:r w:rsidR="003E0AA4">
        <w:rPr>
          <w:rFonts w:ascii="Arial" w:hAnsi="Arial" w:cs="Arial"/>
          <w:sz w:val="24"/>
          <w:szCs w:val="24"/>
        </w:rPr>
        <w:t>ș</w:t>
      </w:r>
      <w:r w:rsidRPr="008B5F2F">
        <w:rPr>
          <w:rFonts w:ascii="Arial" w:hAnsi="Arial" w:cs="Arial"/>
          <w:sz w:val="24"/>
          <w:szCs w:val="24"/>
        </w:rPr>
        <w:t>i serv</w:t>
      </w:r>
      <w:r w:rsidR="003E0AA4">
        <w:rPr>
          <w:rFonts w:ascii="Arial" w:hAnsi="Arial" w:cs="Arial"/>
          <w:sz w:val="24"/>
          <w:szCs w:val="24"/>
        </w:rPr>
        <w:t>icii specializate de orientare și consiliere profesională</w:t>
      </w:r>
      <w:r w:rsidRPr="008B5F2F">
        <w:rPr>
          <w:rFonts w:ascii="Arial" w:hAnsi="Arial" w:cs="Arial"/>
          <w:sz w:val="24"/>
          <w:szCs w:val="24"/>
        </w:rPr>
        <w:t xml:space="preserve"> inclusiv prin aplicarea</w:t>
      </w:r>
      <w:r w:rsidR="00650C10" w:rsidRPr="008B5F2F">
        <w:rPr>
          <w:rFonts w:ascii="Arial" w:hAnsi="Arial" w:cs="Arial"/>
          <w:sz w:val="24"/>
          <w:szCs w:val="24"/>
        </w:rPr>
        <w:t xml:space="preserve"> </w:t>
      </w:r>
      <w:r w:rsidRPr="008B5F2F">
        <w:rPr>
          <w:rFonts w:ascii="Arial" w:hAnsi="Arial" w:cs="Arial"/>
          <w:sz w:val="24"/>
          <w:szCs w:val="24"/>
        </w:rPr>
        <w:t xml:space="preserve">de instrumente specifice (baterii de teste/chestionare de interese/aptitudini) utile pentru consilierea carierei, pentru </w:t>
      </w:r>
      <w:r w:rsidRPr="008B5F2F">
        <w:rPr>
          <w:rFonts w:ascii="Arial" w:hAnsi="Arial" w:cs="Arial"/>
          <w:sz w:val="24"/>
          <w:szCs w:val="24"/>
        </w:rPr>
        <w:lastRenderedPageBreak/>
        <w:t>330 de</w:t>
      </w:r>
      <w:r w:rsidR="00650C10" w:rsidRPr="008B5F2F">
        <w:rPr>
          <w:rFonts w:ascii="Arial" w:hAnsi="Arial" w:cs="Arial"/>
          <w:sz w:val="24"/>
          <w:szCs w:val="24"/>
        </w:rPr>
        <w:t xml:space="preserve"> </w:t>
      </w:r>
      <w:r w:rsidR="003E0AA4">
        <w:rPr>
          <w:rFonts w:ascii="Arial" w:hAnsi="Arial" w:cs="Arial"/>
          <w:sz w:val="24"/>
          <w:szCs w:val="24"/>
        </w:rPr>
        <w:t>studenț</w:t>
      </w:r>
      <w:r w:rsidRPr="008B5F2F">
        <w:rPr>
          <w:rFonts w:ascii="Arial" w:hAnsi="Arial" w:cs="Arial"/>
          <w:sz w:val="24"/>
          <w:szCs w:val="24"/>
        </w:rPr>
        <w:t xml:space="preserve">i, </w:t>
      </w:r>
      <w:r w:rsidR="003E0AA4">
        <w:rPr>
          <w:rFonts w:ascii="Arial" w:hAnsi="Arial" w:cs="Arial"/>
          <w:sz w:val="24"/>
          <w:szCs w:val="24"/>
        </w:rPr>
        <w:t>în perioada 2020-2022, în sprijinul tranziției de la școală la viața activă</w:t>
      </w:r>
      <w:r w:rsidRPr="008B5F2F">
        <w:rPr>
          <w:rFonts w:ascii="Arial" w:hAnsi="Arial" w:cs="Arial"/>
          <w:sz w:val="24"/>
          <w:szCs w:val="24"/>
        </w:rPr>
        <w:t>.</w:t>
      </w:r>
    </w:p>
    <w:p w:rsidR="006F64DE" w:rsidRPr="008B5F2F" w:rsidRDefault="003E0AA4" w:rsidP="003C5D23">
      <w:pPr>
        <w:pStyle w:val="ListParagraph"/>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Dezvoltarea unor parteneriate î</w:t>
      </w:r>
      <w:r w:rsidR="006F64DE" w:rsidRPr="008B5F2F">
        <w:rPr>
          <w:rFonts w:ascii="Arial" w:hAnsi="Arial" w:cs="Arial"/>
          <w:sz w:val="24"/>
          <w:szCs w:val="24"/>
        </w:rPr>
        <w:t xml:space="preserve">ntre universitate-angajatori, </w:t>
      </w:r>
      <w:r>
        <w:rPr>
          <w:rFonts w:ascii="Arial" w:hAnsi="Arial" w:cs="Arial"/>
          <w:sz w:val="24"/>
          <w:szCs w:val="24"/>
        </w:rPr>
        <w:t>în vederea facilitării tranziției de la școală la viața activă</w:t>
      </w:r>
      <w:r w:rsidR="006F64DE" w:rsidRPr="008B5F2F">
        <w:rPr>
          <w:rFonts w:ascii="Arial" w:hAnsi="Arial" w:cs="Arial"/>
          <w:sz w:val="24"/>
          <w:szCs w:val="24"/>
        </w:rPr>
        <w:t xml:space="preserve"> (330</w:t>
      </w:r>
      <w:r w:rsidR="00650C10" w:rsidRPr="008B5F2F">
        <w:rPr>
          <w:rFonts w:ascii="Arial" w:hAnsi="Arial" w:cs="Arial"/>
          <w:sz w:val="24"/>
          <w:szCs w:val="24"/>
        </w:rPr>
        <w:t xml:space="preserve"> </w:t>
      </w:r>
      <w:r w:rsidR="006F64DE" w:rsidRPr="008B5F2F">
        <w:rPr>
          <w:rFonts w:ascii="Arial" w:hAnsi="Arial" w:cs="Arial"/>
          <w:sz w:val="24"/>
          <w:szCs w:val="24"/>
        </w:rPr>
        <w:t>contracte/ partene</w:t>
      </w:r>
      <w:r>
        <w:rPr>
          <w:rFonts w:ascii="Arial" w:hAnsi="Arial" w:cs="Arial"/>
          <w:sz w:val="24"/>
          <w:szCs w:val="24"/>
        </w:rPr>
        <w:t>riate pentru fiecare student), î</w:t>
      </w:r>
      <w:r w:rsidR="006F64DE" w:rsidRPr="008B5F2F">
        <w:rPr>
          <w:rFonts w:ascii="Arial" w:hAnsi="Arial" w:cs="Arial"/>
          <w:sz w:val="24"/>
          <w:szCs w:val="24"/>
        </w:rPr>
        <w:t>n perioada 2020-2022.</w:t>
      </w:r>
    </w:p>
    <w:p w:rsidR="006F64DE" w:rsidRPr="008B5F2F" w:rsidRDefault="003E0AA4" w:rsidP="003C5D23">
      <w:pPr>
        <w:pStyle w:val="ListParagraph"/>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Facilitarea dezvoltă</w:t>
      </w:r>
      <w:r w:rsidR="006F64DE" w:rsidRPr="008B5F2F">
        <w:rPr>
          <w:rFonts w:ascii="Arial" w:hAnsi="Arial" w:cs="Arial"/>
          <w:sz w:val="24"/>
          <w:szCs w:val="24"/>
        </w:rPr>
        <w:t>rii profesionale prin efectuarea stagiilor de practic</w:t>
      </w:r>
      <w:r>
        <w:rPr>
          <w:rFonts w:ascii="Arial" w:hAnsi="Arial" w:cs="Arial"/>
          <w:sz w:val="24"/>
          <w:szCs w:val="24"/>
        </w:rPr>
        <w:t>ă în întreprinderile partene</w:t>
      </w:r>
      <w:r w:rsidR="0066236E">
        <w:rPr>
          <w:rFonts w:ascii="Arial" w:hAnsi="Arial" w:cs="Arial"/>
          <w:sz w:val="24"/>
          <w:szCs w:val="24"/>
        </w:rPr>
        <w:t>re, în vederea î</w:t>
      </w:r>
      <w:r>
        <w:rPr>
          <w:rFonts w:ascii="Arial" w:hAnsi="Arial" w:cs="Arial"/>
          <w:sz w:val="24"/>
          <w:szCs w:val="24"/>
        </w:rPr>
        <w:t>mbună</w:t>
      </w:r>
      <w:r w:rsidR="006F64DE" w:rsidRPr="008B5F2F">
        <w:rPr>
          <w:rFonts w:ascii="Arial" w:hAnsi="Arial" w:cs="Arial"/>
          <w:sz w:val="24"/>
          <w:szCs w:val="24"/>
        </w:rPr>
        <w:t>t</w:t>
      </w:r>
      <w:r>
        <w:rPr>
          <w:rFonts w:ascii="Arial" w:hAnsi="Arial" w:cs="Arial"/>
          <w:sz w:val="24"/>
          <w:szCs w:val="24"/>
        </w:rPr>
        <w:t>ăț</w:t>
      </w:r>
      <w:r w:rsidR="006F64DE" w:rsidRPr="008B5F2F">
        <w:rPr>
          <w:rFonts w:ascii="Arial" w:hAnsi="Arial" w:cs="Arial"/>
          <w:sz w:val="24"/>
          <w:szCs w:val="24"/>
        </w:rPr>
        <w:t>irii</w:t>
      </w:r>
      <w:r w:rsidR="00650C10" w:rsidRPr="008B5F2F">
        <w:rPr>
          <w:rFonts w:ascii="Arial" w:hAnsi="Arial" w:cs="Arial"/>
          <w:sz w:val="24"/>
          <w:szCs w:val="24"/>
        </w:rPr>
        <w:t xml:space="preserve"> </w:t>
      </w:r>
      <w:r w:rsidR="0066236E">
        <w:rPr>
          <w:rFonts w:ascii="Arial" w:hAnsi="Arial" w:cs="Arial"/>
          <w:sz w:val="24"/>
          <w:szCs w:val="24"/>
        </w:rPr>
        <w:t>procesului de inserție a absolvenților pe piața muncii, î</w:t>
      </w:r>
      <w:r w:rsidR="006F64DE" w:rsidRPr="008B5F2F">
        <w:rPr>
          <w:rFonts w:ascii="Arial" w:hAnsi="Arial" w:cs="Arial"/>
          <w:sz w:val="24"/>
          <w:szCs w:val="24"/>
        </w:rPr>
        <w:t>n perioada 2020-2022.</w:t>
      </w:r>
    </w:p>
    <w:p w:rsidR="006F64DE" w:rsidRPr="008B5F2F" w:rsidRDefault="006F64DE" w:rsidP="003C5D23">
      <w:pPr>
        <w:pStyle w:val="ListParagraph"/>
        <w:numPr>
          <w:ilvl w:val="0"/>
          <w:numId w:val="2"/>
        </w:numPr>
        <w:autoSpaceDE w:val="0"/>
        <w:autoSpaceDN w:val="0"/>
        <w:adjustRightInd w:val="0"/>
        <w:spacing w:after="0"/>
        <w:jc w:val="both"/>
        <w:rPr>
          <w:rFonts w:ascii="Arial" w:hAnsi="Arial" w:cs="Arial"/>
          <w:sz w:val="24"/>
          <w:szCs w:val="24"/>
        </w:rPr>
      </w:pPr>
      <w:r w:rsidRPr="008B5F2F">
        <w:rPr>
          <w:rFonts w:ascii="Arial" w:hAnsi="Arial" w:cs="Arial"/>
          <w:sz w:val="24"/>
          <w:szCs w:val="24"/>
        </w:rPr>
        <w:t>Facilitarea schimbului de</w:t>
      </w:r>
      <w:r w:rsidR="0066236E">
        <w:rPr>
          <w:rFonts w:ascii="Arial" w:hAnsi="Arial" w:cs="Arial"/>
          <w:sz w:val="24"/>
          <w:szCs w:val="24"/>
        </w:rPr>
        <w:t xml:space="preserve"> date între universitate și angajatori, î</w:t>
      </w:r>
      <w:r w:rsidRPr="008B5F2F">
        <w:rPr>
          <w:rFonts w:ascii="Arial" w:hAnsi="Arial" w:cs="Arial"/>
          <w:sz w:val="24"/>
          <w:szCs w:val="24"/>
        </w:rPr>
        <w:t>n perioada 2020-2022.</w:t>
      </w:r>
    </w:p>
    <w:p w:rsidR="006F64DE" w:rsidRPr="008B5F2F" w:rsidRDefault="0066236E" w:rsidP="003C5D23">
      <w:pPr>
        <w:pStyle w:val="ListParagraph"/>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Înscrierea și dezvoltarea a 33 î</w:t>
      </w:r>
      <w:r w:rsidR="006F64DE" w:rsidRPr="008B5F2F">
        <w:rPr>
          <w:rFonts w:ascii="Arial" w:hAnsi="Arial" w:cs="Arial"/>
          <w:sz w:val="24"/>
          <w:szCs w:val="24"/>
        </w:rPr>
        <w:t>ntreprinderi simulate de c</w:t>
      </w:r>
      <w:r>
        <w:rPr>
          <w:rFonts w:ascii="Arial" w:hAnsi="Arial" w:cs="Arial"/>
          <w:sz w:val="24"/>
          <w:szCs w:val="24"/>
        </w:rPr>
        <w:t>ătre membrii grupului țintă</w:t>
      </w:r>
      <w:r w:rsidR="006F64DE" w:rsidRPr="008B5F2F">
        <w:rPr>
          <w:rFonts w:ascii="Arial" w:hAnsi="Arial" w:cs="Arial"/>
          <w:sz w:val="24"/>
          <w:szCs w:val="24"/>
        </w:rPr>
        <w:t>.</w:t>
      </w:r>
    </w:p>
    <w:p w:rsidR="006F64DE" w:rsidRDefault="0066236E" w:rsidP="003C5D23">
      <w:pPr>
        <w:pStyle w:val="ListParagraph"/>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Creșterea gradului de conș</w:t>
      </w:r>
      <w:r w:rsidR="006F64DE" w:rsidRPr="008B5F2F">
        <w:rPr>
          <w:rFonts w:ascii="Arial" w:hAnsi="Arial" w:cs="Arial"/>
          <w:sz w:val="24"/>
          <w:szCs w:val="24"/>
        </w:rPr>
        <w:t>tientizare privind aplicabilitatea tem</w:t>
      </w:r>
      <w:r>
        <w:rPr>
          <w:rFonts w:ascii="Arial" w:hAnsi="Arial" w:cs="Arial"/>
          <w:sz w:val="24"/>
          <w:szCs w:val="24"/>
        </w:rPr>
        <w:t>elor orizontale POCU 2014-2020 î</w:t>
      </w:r>
      <w:r w:rsidR="006F64DE" w:rsidRPr="008B5F2F">
        <w:rPr>
          <w:rFonts w:ascii="Arial" w:hAnsi="Arial" w:cs="Arial"/>
          <w:sz w:val="24"/>
          <w:szCs w:val="24"/>
        </w:rPr>
        <w:t>n cadrul activit</w:t>
      </w:r>
      <w:r>
        <w:rPr>
          <w:rFonts w:ascii="Arial" w:hAnsi="Arial" w:cs="Arial"/>
          <w:sz w:val="24"/>
          <w:szCs w:val="24"/>
        </w:rPr>
        <w:t>ății î</w:t>
      </w:r>
      <w:r w:rsidR="006F64DE" w:rsidRPr="008B5F2F">
        <w:rPr>
          <w:rFonts w:ascii="Arial" w:hAnsi="Arial" w:cs="Arial"/>
          <w:sz w:val="24"/>
          <w:szCs w:val="24"/>
        </w:rPr>
        <w:t>ntreprinderi</w:t>
      </w:r>
      <w:r w:rsidR="00650C10" w:rsidRPr="008B5F2F">
        <w:rPr>
          <w:rFonts w:ascii="Arial" w:hAnsi="Arial" w:cs="Arial"/>
          <w:sz w:val="24"/>
          <w:szCs w:val="24"/>
        </w:rPr>
        <w:t xml:space="preserve"> </w:t>
      </w:r>
      <w:r w:rsidR="006F64DE" w:rsidRPr="008B5F2F">
        <w:rPr>
          <w:rFonts w:ascii="Arial" w:hAnsi="Arial" w:cs="Arial"/>
          <w:sz w:val="24"/>
          <w:szCs w:val="24"/>
        </w:rPr>
        <w:t>simulate.</w:t>
      </w:r>
    </w:p>
    <w:p w:rsidR="0065627B" w:rsidRDefault="0065627B" w:rsidP="0065627B">
      <w:pPr>
        <w:pStyle w:val="ListParagraph"/>
        <w:autoSpaceDE w:val="0"/>
        <w:autoSpaceDN w:val="0"/>
        <w:adjustRightInd w:val="0"/>
        <w:spacing w:after="0"/>
        <w:jc w:val="both"/>
        <w:rPr>
          <w:rFonts w:ascii="Arial" w:hAnsi="Arial" w:cs="Arial"/>
          <w:sz w:val="24"/>
          <w:szCs w:val="24"/>
        </w:rPr>
      </w:pPr>
    </w:p>
    <w:p w:rsidR="005C522E" w:rsidRPr="0065627B" w:rsidRDefault="0065627B" w:rsidP="005C522E">
      <w:pPr>
        <w:autoSpaceDE w:val="0"/>
        <w:autoSpaceDN w:val="0"/>
        <w:adjustRightInd w:val="0"/>
        <w:spacing w:after="0"/>
        <w:jc w:val="both"/>
        <w:rPr>
          <w:rFonts w:ascii="Arial" w:hAnsi="Arial" w:cs="Arial"/>
          <w:b/>
          <w:sz w:val="24"/>
          <w:szCs w:val="24"/>
        </w:rPr>
      </w:pPr>
      <w:r w:rsidRPr="0065627B">
        <w:rPr>
          <w:rFonts w:ascii="Arial" w:hAnsi="Arial" w:cs="Arial"/>
          <w:b/>
          <w:sz w:val="24"/>
          <w:szCs w:val="24"/>
        </w:rPr>
        <w:t>Activitățile prevăzute:</w:t>
      </w:r>
    </w:p>
    <w:p w:rsidR="0065627B" w:rsidRPr="00E73659" w:rsidRDefault="0065627B" w:rsidP="0065627B">
      <w:pPr>
        <w:pStyle w:val="ListParagraph"/>
        <w:ind w:left="360" w:hanging="360"/>
        <w:rPr>
          <w:rFonts w:ascii="Calibri" w:hAnsi="Calibri" w:cs="Calibri"/>
          <w:b/>
          <w:color w:val="000000"/>
          <w:szCs w:val="24"/>
          <w:lang w:val="fr-FR"/>
        </w:rPr>
      </w:pPr>
      <w:r w:rsidRPr="00E73659">
        <w:rPr>
          <w:rFonts w:ascii="Calibri" w:hAnsi="Calibri" w:cs="Calibri"/>
          <w:b/>
          <w:color w:val="000000"/>
          <w:szCs w:val="24"/>
          <w:highlight w:val="green"/>
          <w:lang w:val="fr-FR"/>
        </w:rPr>
        <w:t>A1. MANAGEMENTUL PROIECTULUI</w:t>
      </w:r>
      <w:r>
        <w:rPr>
          <w:rFonts w:ascii="Calibri" w:hAnsi="Calibri" w:cs="Calibri"/>
          <w:b/>
          <w:color w:val="000000"/>
          <w:szCs w:val="24"/>
          <w:highlight w:val="green"/>
          <w:lang w:val="fr-FR"/>
        </w:rPr>
        <w:t xml:space="preserve"> </w:t>
      </w:r>
      <w:r w:rsidRPr="00E73659">
        <w:rPr>
          <w:rFonts w:ascii="Calibri" w:hAnsi="Calibri" w:cs="Calibri"/>
          <w:b/>
          <w:szCs w:val="24"/>
          <w:highlight w:val="green"/>
          <w:lang w:val="fr-FR"/>
        </w:rPr>
        <w:t>(</w:t>
      </w:r>
      <w:proofErr w:type="spellStart"/>
      <w:r w:rsidRPr="00E73659">
        <w:rPr>
          <w:rFonts w:ascii="Calibri" w:hAnsi="Calibri" w:cs="Calibri"/>
          <w:b/>
          <w:szCs w:val="24"/>
          <w:highlight w:val="green"/>
          <w:lang w:val="fr-FR"/>
        </w:rPr>
        <w:t>lunile</w:t>
      </w:r>
      <w:proofErr w:type="spellEnd"/>
      <w:r w:rsidRPr="00E73659">
        <w:rPr>
          <w:rFonts w:ascii="Calibri" w:hAnsi="Calibri" w:cs="Calibri"/>
          <w:b/>
          <w:szCs w:val="24"/>
          <w:highlight w:val="green"/>
          <w:lang w:val="fr-FR"/>
        </w:rPr>
        <w:t xml:space="preserve"> 1-24)</w:t>
      </w:r>
    </w:p>
    <w:p w:rsidR="0065627B" w:rsidRPr="00E73659" w:rsidRDefault="0065627B" w:rsidP="0065627B">
      <w:pPr>
        <w:pStyle w:val="ListParagraph"/>
        <w:ind w:left="360" w:hanging="360"/>
        <w:rPr>
          <w:rFonts w:ascii="Calibri" w:hAnsi="Calibri" w:cs="Calibri"/>
          <w:b/>
          <w:i/>
          <w:color w:val="004600"/>
          <w:szCs w:val="24"/>
          <w:lang w:val="fr-FR"/>
        </w:rPr>
      </w:pPr>
      <w:r w:rsidRPr="00E73659">
        <w:rPr>
          <w:rFonts w:ascii="Calibri" w:hAnsi="Calibri" w:cs="Calibri"/>
          <w:b/>
          <w:i/>
          <w:color w:val="004600"/>
          <w:szCs w:val="24"/>
          <w:lang w:val="fr-FR"/>
        </w:rPr>
        <w:t>A1.</w:t>
      </w:r>
      <w:proofErr w:type="gramStart"/>
      <w:r w:rsidRPr="00E73659">
        <w:rPr>
          <w:rFonts w:ascii="Calibri" w:hAnsi="Calibri" w:cs="Calibri"/>
          <w:b/>
          <w:i/>
          <w:color w:val="004600"/>
          <w:szCs w:val="24"/>
          <w:lang w:val="fr-FR"/>
        </w:rPr>
        <w:t>1.Organizarea</w:t>
      </w:r>
      <w:proofErr w:type="gramEnd"/>
      <w:r w:rsidRPr="00E73659">
        <w:rPr>
          <w:rFonts w:ascii="Calibri" w:hAnsi="Calibri" w:cs="Calibri"/>
          <w:b/>
          <w:i/>
          <w:color w:val="004600"/>
          <w:szCs w:val="24"/>
          <w:lang w:val="fr-FR"/>
        </w:rPr>
        <w:t xml:space="preserve"> si </w:t>
      </w:r>
      <w:proofErr w:type="spellStart"/>
      <w:r w:rsidRPr="00E73659">
        <w:rPr>
          <w:rFonts w:ascii="Calibri" w:hAnsi="Calibri" w:cs="Calibri"/>
          <w:b/>
          <w:i/>
          <w:color w:val="004600"/>
          <w:szCs w:val="24"/>
          <w:lang w:val="fr-FR"/>
        </w:rPr>
        <w:t>functionarea</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generala</w:t>
      </w:r>
      <w:proofErr w:type="spellEnd"/>
      <w:r w:rsidRPr="00E73659">
        <w:rPr>
          <w:rFonts w:ascii="Calibri" w:hAnsi="Calibri" w:cs="Calibri"/>
          <w:b/>
          <w:i/>
          <w:color w:val="004600"/>
          <w:szCs w:val="24"/>
          <w:lang w:val="fr-FR"/>
        </w:rPr>
        <w:t xml:space="preserve"> a </w:t>
      </w:r>
      <w:proofErr w:type="spellStart"/>
      <w:r w:rsidRPr="00E73659">
        <w:rPr>
          <w:rFonts w:ascii="Calibri" w:hAnsi="Calibri" w:cs="Calibri"/>
          <w:b/>
          <w:i/>
          <w:color w:val="004600"/>
          <w:szCs w:val="24"/>
          <w:lang w:val="fr-FR"/>
        </w:rPr>
        <w:t>echipei</w:t>
      </w:r>
      <w:proofErr w:type="spellEnd"/>
      <w:r w:rsidRPr="00E73659">
        <w:rPr>
          <w:rFonts w:ascii="Calibri" w:hAnsi="Calibri" w:cs="Calibri"/>
          <w:b/>
          <w:i/>
          <w:color w:val="004600"/>
          <w:szCs w:val="24"/>
          <w:lang w:val="fr-FR"/>
        </w:rPr>
        <w:t xml:space="preserve"> de </w:t>
      </w:r>
      <w:proofErr w:type="spellStart"/>
      <w:r w:rsidRPr="00E73659">
        <w:rPr>
          <w:rFonts w:ascii="Calibri" w:hAnsi="Calibri" w:cs="Calibri"/>
          <w:b/>
          <w:i/>
          <w:color w:val="004600"/>
          <w:szCs w:val="24"/>
          <w:lang w:val="fr-FR"/>
        </w:rPr>
        <w:t>proiect</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publicitatea</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proiectului</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achizitii</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pentru</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managementul</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proiectului</w:t>
      </w:r>
      <w:proofErr w:type="spellEnd"/>
      <w:r w:rsidRPr="00E73659">
        <w:rPr>
          <w:rFonts w:ascii="Calibri" w:hAnsi="Calibri" w:cs="Calibri"/>
          <w:b/>
          <w:i/>
          <w:color w:val="004600"/>
          <w:szCs w:val="24"/>
          <w:lang w:val="fr-FR"/>
        </w:rPr>
        <w:t xml:space="preserve"> (</w:t>
      </w:r>
      <w:proofErr w:type="spellStart"/>
      <w:r w:rsidRPr="00E73659">
        <w:rPr>
          <w:rFonts w:ascii="Calibri" w:hAnsi="Calibri" w:cs="Calibri"/>
          <w:b/>
          <w:i/>
          <w:color w:val="004600"/>
          <w:szCs w:val="24"/>
          <w:lang w:val="fr-FR"/>
        </w:rPr>
        <w:t>lunile</w:t>
      </w:r>
      <w:proofErr w:type="spellEnd"/>
      <w:r w:rsidRPr="00E73659">
        <w:rPr>
          <w:rFonts w:ascii="Calibri" w:hAnsi="Calibri" w:cs="Calibri"/>
          <w:b/>
          <w:i/>
          <w:color w:val="004600"/>
          <w:szCs w:val="24"/>
          <w:lang w:val="fr-FR"/>
        </w:rPr>
        <w:t xml:space="preserve"> 1-24)</w:t>
      </w:r>
    </w:p>
    <w:p w:rsidR="0065627B" w:rsidRDefault="0065627B" w:rsidP="0065627B">
      <w:pPr>
        <w:spacing w:after="0" w:line="240" w:lineRule="auto"/>
        <w:rPr>
          <w:rFonts w:eastAsia="Times New Roman" w:cs="Calibri"/>
          <w:b/>
          <w:color w:val="385623"/>
          <w:sz w:val="24"/>
          <w:szCs w:val="24"/>
          <w:lang w:eastAsia="ro-RO"/>
        </w:rPr>
      </w:pPr>
      <w:r w:rsidRPr="00A35CE0">
        <w:rPr>
          <w:rFonts w:eastAsia="Times New Roman" w:cs="Calibri"/>
          <w:b/>
          <w:color w:val="385623"/>
          <w:sz w:val="24"/>
          <w:szCs w:val="24"/>
          <w:lang w:eastAsia="ro-RO"/>
        </w:rPr>
        <w:t>A1.2. Activitati suport management (activitate de decontare a cheltuielilor indirecte ale proiectului)</w:t>
      </w:r>
      <w:r>
        <w:rPr>
          <w:rFonts w:eastAsia="Times New Roman" w:cs="Calibri"/>
          <w:b/>
          <w:color w:val="385623"/>
          <w:sz w:val="24"/>
          <w:szCs w:val="24"/>
          <w:lang w:eastAsia="ro-RO"/>
        </w:rPr>
        <w:t xml:space="preserve"> </w:t>
      </w:r>
      <w:r w:rsidRPr="00A35CE0">
        <w:rPr>
          <w:rFonts w:eastAsia="Times New Roman" w:cs="Calibri"/>
          <w:b/>
          <w:color w:val="385623"/>
          <w:sz w:val="24"/>
          <w:szCs w:val="24"/>
          <w:lang w:eastAsia="ro-RO"/>
        </w:rPr>
        <w:t>(lunile1-24)</w:t>
      </w:r>
    </w:p>
    <w:p w:rsidR="0065627B" w:rsidRPr="00A35CE0" w:rsidRDefault="0065627B" w:rsidP="0065627B">
      <w:pPr>
        <w:spacing w:after="0" w:line="240" w:lineRule="auto"/>
        <w:jc w:val="both"/>
        <w:rPr>
          <w:rFonts w:cs="Calibri"/>
          <w:b/>
          <w:color w:val="000000"/>
          <w:sz w:val="24"/>
          <w:szCs w:val="24"/>
        </w:rPr>
      </w:pPr>
      <w:r>
        <w:rPr>
          <w:rFonts w:cs="Calibri"/>
          <w:b/>
          <w:color w:val="000000"/>
          <w:sz w:val="24"/>
          <w:szCs w:val="24"/>
          <w:highlight w:val="green"/>
        </w:rPr>
        <w:t>A2. RECRUTARE GRUP ȚINTĂ - STUDENȚI</w:t>
      </w:r>
    </w:p>
    <w:p w:rsidR="0065627B" w:rsidRPr="00A35CE0" w:rsidRDefault="0065627B" w:rsidP="0065627B">
      <w:pPr>
        <w:widowControl w:val="0"/>
        <w:numPr>
          <w:ilvl w:val="0"/>
          <w:numId w:val="48"/>
        </w:numPr>
        <w:autoSpaceDE w:val="0"/>
        <w:autoSpaceDN w:val="0"/>
        <w:adjustRightInd w:val="0"/>
        <w:spacing w:after="0" w:line="240" w:lineRule="auto"/>
        <w:jc w:val="both"/>
        <w:rPr>
          <w:rFonts w:cs="Calibri"/>
          <w:b/>
          <w:bCs/>
          <w:i/>
          <w:color w:val="385623"/>
          <w:sz w:val="24"/>
          <w:szCs w:val="24"/>
        </w:rPr>
      </w:pPr>
      <w:r w:rsidRPr="00A35CE0">
        <w:rPr>
          <w:rFonts w:cs="Calibri"/>
          <w:b/>
          <w:bCs/>
          <w:i/>
          <w:color w:val="385623"/>
          <w:sz w:val="24"/>
          <w:szCs w:val="24"/>
        </w:rPr>
        <w:t xml:space="preserve">A2.1. </w:t>
      </w:r>
      <w:r>
        <w:rPr>
          <w:rFonts w:cs="Calibri"/>
          <w:b/>
          <w:bCs/>
          <w:i/>
          <w:color w:val="385623"/>
          <w:sz w:val="24"/>
          <w:szCs w:val="24"/>
        </w:rPr>
        <w:t>Informare, r</w:t>
      </w:r>
      <w:r w:rsidRPr="00A35CE0">
        <w:rPr>
          <w:rFonts w:cs="Calibri"/>
          <w:b/>
          <w:bCs/>
          <w:i/>
          <w:color w:val="385623"/>
          <w:sz w:val="24"/>
          <w:szCs w:val="24"/>
        </w:rPr>
        <w:t>ecrutare, selecta</w:t>
      </w:r>
      <w:r>
        <w:rPr>
          <w:rFonts w:cs="Calibri"/>
          <w:b/>
          <w:bCs/>
          <w:i/>
          <w:color w:val="385623"/>
          <w:sz w:val="24"/>
          <w:szCs w:val="24"/>
        </w:rPr>
        <w:t>re</w:t>
      </w:r>
      <w:r w:rsidRPr="00A35CE0">
        <w:rPr>
          <w:rFonts w:cs="Calibri"/>
          <w:b/>
          <w:bCs/>
          <w:i/>
          <w:color w:val="385623"/>
          <w:sz w:val="24"/>
          <w:szCs w:val="24"/>
        </w:rPr>
        <w:t xml:space="preserve"> si mentinerea in proiect a grupului tinta studenti </w:t>
      </w:r>
      <w:r w:rsidRPr="00A35CE0">
        <w:rPr>
          <w:rFonts w:cs="Calibri"/>
          <w:b/>
          <w:i/>
          <w:color w:val="385623"/>
          <w:sz w:val="24"/>
          <w:szCs w:val="24"/>
        </w:rPr>
        <w:t>(lunile 2-24)</w:t>
      </w:r>
    </w:p>
    <w:p w:rsidR="0065627B" w:rsidRPr="0065627B" w:rsidRDefault="0065627B" w:rsidP="0065627B">
      <w:pPr>
        <w:spacing w:after="0" w:line="240" w:lineRule="auto"/>
        <w:jc w:val="both"/>
        <w:rPr>
          <w:rFonts w:cs="Calibri"/>
          <w:b/>
          <w:color w:val="000000"/>
          <w:sz w:val="24"/>
          <w:szCs w:val="24"/>
        </w:rPr>
      </w:pPr>
      <w:r w:rsidRPr="0065627B">
        <w:rPr>
          <w:rFonts w:cs="Calibri"/>
          <w:b/>
          <w:color w:val="000000"/>
          <w:sz w:val="24"/>
          <w:szCs w:val="24"/>
          <w:highlight w:val="green"/>
        </w:rPr>
        <w:t>A.3 FURNIZAREA DE ACTIVITĂȚI DE CONSILIERE ȘI ORIENTARE PROFESIONALA</w:t>
      </w:r>
      <w:r w:rsidRPr="0065627B">
        <w:rPr>
          <w:rFonts w:cs="Calibri"/>
          <w:b/>
          <w:color w:val="000000"/>
          <w:sz w:val="24"/>
          <w:szCs w:val="24"/>
        </w:rPr>
        <w:t xml:space="preserve"> </w:t>
      </w:r>
    </w:p>
    <w:p w:rsidR="0065627B" w:rsidRPr="00A35CE0" w:rsidRDefault="0065627B" w:rsidP="0065627B">
      <w:pPr>
        <w:pStyle w:val="NoSpacing"/>
        <w:numPr>
          <w:ilvl w:val="0"/>
          <w:numId w:val="48"/>
        </w:numPr>
        <w:rPr>
          <w:rFonts w:cs="Calibri"/>
          <w:b/>
          <w:i/>
          <w:color w:val="385623"/>
          <w:sz w:val="24"/>
          <w:szCs w:val="24"/>
        </w:rPr>
      </w:pPr>
      <w:r>
        <w:rPr>
          <w:rFonts w:cs="Calibri"/>
          <w:b/>
          <w:i/>
          <w:color w:val="385623"/>
          <w:sz w:val="24"/>
          <w:szCs w:val="24"/>
        </w:rPr>
        <w:t>A3.1. Furnizare de activități de consiliere și orientare profesională pentru studenți</w:t>
      </w:r>
      <w:r w:rsidRPr="00A35CE0">
        <w:rPr>
          <w:rFonts w:cs="Calibri"/>
          <w:b/>
          <w:i/>
          <w:color w:val="385623"/>
          <w:sz w:val="24"/>
          <w:szCs w:val="24"/>
        </w:rPr>
        <w:t xml:space="preserve"> (lunile 2-3)</w:t>
      </w:r>
    </w:p>
    <w:p w:rsidR="0065627B" w:rsidRPr="0065627B" w:rsidRDefault="0065627B" w:rsidP="0065627B">
      <w:pPr>
        <w:pStyle w:val="ListParagraph"/>
        <w:numPr>
          <w:ilvl w:val="0"/>
          <w:numId w:val="48"/>
        </w:numPr>
        <w:jc w:val="both"/>
        <w:rPr>
          <w:rFonts w:cs="Calibri"/>
          <w:b/>
          <w:bCs/>
          <w:i/>
          <w:color w:val="385623"/>
          <w:sz w:val="24"/>
          <w:szCs w:val="24"/>
        </w:rPr>
      </w:pPr>
      <w:r w:rsidRPr="0065627B">
        <w:rPr>
          <w:rFonts w:cs="Calibri"/>
          <w:b/>
          <w:bCs/>
          <w:i/>
          <w:color w:val="385623"/>
          <w:sz w:val="24"/>
          <w:szCs w:val="24"/>
        </w:rPr>
        <w:t>A3.2 Ateliere dezvoltare competențe corelate cu necesitățile pieței muncii</w:t>
      </w:r>
      <w:r w:rsidRPr="0065627B">
        <w:rPr>
          <w:rFonts w:cs="Calibri"/>
          <w:b/>
          <w:bCs/>
          <w:i/>
          <w:color w:val="385623"/>
          <w:sz w:val="24"/>
          <w:szCs w:val="24"/>
          <w:lang w:eastAsia="ro-RO"/>
        </w:rPr>
        <w:t xml:space="preserve"> (lunile 2-24)</w:t>
      </w:r>
    </w:p>
    <w:p w:rsidR="0065627B" w:rsidRPr="0065627B" w:rsidRDefault="0065627B" w:rsidP="0065627B">
      <w:pPr>
        <w:pStyle w:val="ListParagraph"/>
        <w:numPr>
          <w:ilvl w:val="0"/>
          <w:numId w:val="48"/>
        </w:numPr>
        <w:spacing w:after="0" w:line="240" w:lineRule="auto"/>
        <w:jc w:val="both"/>
        <w:rPr>
          <w:rFonts w:cs="Calibri"/>
          <w:b/>
          <w:i/>
          <w:color w:val="385623"/>
          <w:sz w:val="24"/>
          <w:szCs w:val="24"/>
          <w:shd w:val="clear" w:color="auto" w:fill="F2F5F8"/>
        </w:rPr>
      </w:pPr>
      <w:r w:rsidRPr="0065627B">
        <w:rPr>
          <w:rFonts w:cs="Calibri"/>
          <w:b/>
          <w:i/>
          <w:color w:val="385623"/>
          <w:sz w:val="24"/>
          <w:szCs w:val="24"/>
        </w:rPr>
        <w:t>A3.3. Realizare workshop-uri/schimb de bune practici (lunile 5-7)</w:t>
      </w:r>
    </w:p>
    <w:p w:rsidR="0065627B" w:rsidRPr="0065627B" w:rsidRDefault="0065627B" w:rsidP="0065627B">
      <w:pPr>
        <w:spacing w:after="0" w:line="240" w:lineRule="auto"/>
        <w:jc w:val="both"/>
        <w:rPr>
          <w:rFonts w:cs="Calibri"/>
          <w:b/>
          <w:sz w:val="24"/>
          <w:szCs w:val="24"/>
        </w:rPr>
      </w:pPr>
      <w:r w:rsidRPr="0065627B">
        <w:rPr>
          <w:rFonts w:cs="Calibri"/>
          <w:b/>
          <w:sz w:val="24"/>
          <w:szCs w:val="24"/>
          <w:highlight w:val="green"/>
        </w:rPr>
        <w:t>A4. CREAREA UNUI SISTEM DE INFORMARE COORDONATĂ ÎNTRE UNIVERSITATE ȘI MEDIUL DE AFACERI ( LUNILE 2-23)</w:t>
      </w:r>
    </w:p>
    <w:p w:rsidR="0065627B" w:rsidRPr="0065627B" w:rsidRDefault="0065627B" w:rsidP="0065627B">
      <w:pPr>
        <w:pStyle w:val="ListParagraph"/>
        <w:numPr>
          <w:ilvl w:val="0"/>
          <w:numId w:val="48"/>
        </w:numPr>
        <w:spacing w:after="0" w:line="240" w:lineRule="auto"/>
        <w:jc w:val="both"/>
        <w:rPr>
          <w:rFonts w:cs="Calibri"/>
          <w:b/>
          <w:i/>
          <w:color w:val="76923C"/>
          <w:sz w:val="24"/>
          <w:szCs w:val="24"/>
        </w:rPr>
      </w:pPr>
      <w:r w:rsidRPr="0065627B">
        <w:rPr>
          <w:rFonts w:cs="Calibri"/>
          <w:b/>
          <w:i/>
          <w:color w:val="76923C"/>
          <w:sz w:val="24"/>
          <w:szCs w:val="24"/>
        </w:rPr>
        <w:t>A4.1. Crearea unui sistem dual de informare coordonată ( lunile 8-23)</w:t>
      </w:r>
    </w:p>
    <w:p w:rsidR="0065627B" w:rsidRPr="0065627B" w:rsidRDefault="0065627B" w:rsidP="0065627B">
      <w:pPr>
        <w:pStyle w:val="ListParagraph"/>
        <w:numPr>
          <w:ilvl w:val="0"/>
          <w:numId w:val="48"/>
        </w:numPr>
        <w:spacing w:after="0" w:line="240" w:lineRule="auto"/>
        <w:jc w:val="both"/>
        <w:rPr>
          <w:rFonts w:cs="Calibri"/>
          <w:b/>
          <w:i/>
          <w:color w:val="385623"/>
          <w:sz w:val="24"/>
          <w:szCs w:val="24"/>
        </w:rPr>
      </w:pPr>
      <w:r w:rsidRPr="0065627B">
        <w:rPr>
          <w:rFonts w:cs="Calibri"/>
          <w:b/>
          <w:i/>
          <w:color w:val="385623"/>
          <w:sz w:val="24"/>
          <w:szCs w:val="24"/>
        </w:rPr>
        <w:t>A4.2 Crearea de parteneriate sustenabile UNIVERSITATE-ANGAJATORI (lunile 2-24)</w:t>
      </w:r>
    </w:p>
    <w:p w:rsidR="0065627B" w:rsidRPr="0065627B" w:rsidRDefault="0065627B" w:rsidP="0065627B">
      <w:pPr>
        <w:autoSpaceDE w:val="0"/>
        <w:autoSpaceDN w:val="0"/>
        <w:adjustRightInd w:val="0"/>
        <w:spacing w:after="0" w:line="240" w:lineRule="auto"/>
        <w:rPr>
          <w:rFonts w:cs="Calibri"/>
          <w:b/>
          <w:sz w:val="24"/>
          <w:szCs w:val="24"/>
        </w:rPr>
      </w:pPr>
      <w:r w:rsidRPr="0065627B">
        <w:rPr>
          <w:rFonts w:cs="Calibri"/>
          <w:b/>
          <w:sz w:val="24"/>
          <w:szCs w:val="24"/>
          <w:highlight w:val="green"/>
        </w:rPr>
        <w:t xml:space="preserve">A5. </w:t>
      </w:r>
      <w:r w:rsidRPr="0065627B">
        <w:rPr>
          <w:rFonts w:cs="Calibri"/>
          <w:b/>
          <w:sz w:val="24"/>
          <w:szCs w:val="24"/>
          <w:highlight w:val="green"/>
          <w:lang w:eastAsia="ro-RO"/>
        </w:rPr>
        <w:t xml:space="preserve">FORMAREA DE COMPETENTE ANTREPRENORIALE PRIN ÎNTREPRINDERI SIMULATE </w:t>
      </w:r>
      <w:r w:rsidRPr="0065627B">
        <w:rPr>
          <w:rFonts w:cs="Calibri"/>
          <w:b/>
          <w:sz w:val="24"/>
          <w:szCs w:val="24"/>
          <w:highlight w:val="green"/>
        </w:rPr>
        <w:t>(LUNILE 2-24).</w:t>
      </w:r>
      <w:r w:rsidRPr="0065627B">
        <w:rPr>
          <w:rFonts w:cs="Calibri"/>
          <w:b/>
          <w:sz w:val="24"/>
          <w:szCs w:val="24"/>
        </w:rPr>
        <w:t xml:space="preserve"> </w:t>
      </w:r>
    </w:p>
    <w:p w:rsidR="0065627B" w:rsidRPr="0065627B" w:rsidRDefault="0065627B" w:rsidP="0065627B">
      <w:pPr>
        <w:pStyle w:val="ListParagraph"/>
        <w:numPr>
          <w:ilvl w:val="0"/>
          <w:numId w:val="48"/>
        </w:numPr>
        <w:autoSpaceDE w:val="0"/>
        <w:autoSpaceDN w:val="0"/>
        <w:adjustRightInd w:val="0"/>
        <w:spacing w:after="0" w:line="240" w:lineRule="auto"/>
        <w:rPr>
          <w:rFonts w:cs="Calibri"/>
          <w:b/>
          <w:i/>
          <w:color w:val="538135"/>
          <w:sz w:val="24"/>
          <w:szCs w:val="24"/>
          <w:lang w:eastAsia="ro-RO"/>
        </w:rPr>
      </w:pPr>
      <w:r w:rsidRPr="0065627B">
        <w:rPr>
          <w:rFonts w:cs="Calibri"/>
          <w:b/>
          <w:i/>
          <w:color w:val="538135"/>
          <w:sz w:val="24"/>
          <w:szCs w:val="24"/>
        </w:rPr>
        <w:t>A5.1</w:t>
      </w:r>
      <w:r w:rsidRPr="0065627B">
        <w:rPr>
          <w:rFonts w:cs="Calibri"/>
          <w:color w:val="538135"/>
          <w:sz w:val="24"/>
          <w:szCs w:val="24"/>
          <w:lang w:eastAsia="ro-RO"/>
        </w:rPr>
        <w:t xml:space="preserve"> </w:t>
      </w:r>
      <w:r w:rsidRPr="0065627B">
        <w:rPr>
          <w:rFonts w:cs="Calibri"/>
          <w:b/>
          <w:i/>
          <w:color w:val="538135"/>
          <w:sz w:val="24"/>
          <w:szCs w:val="24"/>
          <w:lang w:eastAsia="ro-RO"/>
        </w:rPr>
        <w:t>Formarea de competente antreprenoriale - intreprinderi  simulate( l 2-24)</w:t>
      </w:r>
    </w:p>
    <w:p w:rsidR="0065627B" w:rsidRPr="0065627B" w:rsidRDefault="0065627B" w:rsidP="0065627B">
      <w:pPr>
        <w:pStyle w:val="ListParagraph"/>
        <w:numPr>
          <w:ilvl w:val="0"/>
          <w:numId w:val="48"/>
        </w:numPr>
        <w:spacing w:after="0" w:line="240" w:lineRule="auto"/>
        <w:jc w:val="both"/>
        <w:rPr>
          <w:rFonts w:cs="Calibri"/>
          <w:b/>
          <w:bCs/>
          <w:i/>
          <w:color w:val="385623"/>
          <w:sz w:val="24"/>
          <w:szCs w:val="24"/>
        </w:rPr>
      </w:pPr>
      <w:r w:rsidRPr="0065627B">
        <w:rPr>
          <w:rFonts w:cs="Calibri"/>
          <w:b/>
          <w:bCs/>
          <w:i/>
          <w:color w:val="385623"/>
          <w:sz w:val="24"/>
          <w:szCs w:val="24"/>
        </w:rPr>
        <w:t>A5.2. Sesiuni de informare si orientare pe teme secundare si sesiuni de lucru pe teme specifice pentru intreprinderile simulate</w:t>
      </w:r>
    </w:p>
    <w:p w:rsidR="0065627B" w:rsidRPr="00A35CE0" w:rsidRDefault="0065627B" w:rsidP="0065627B">
      <w:pPr>
        <w:spacing w:after="0" w:line="240" w:lineRule="auto"/>
        <w:jc w:val="both"/>
        <w:rPr>
          <w:rFonts w:cs="Calibri"/>
          <w:sz w:val="24"/>
          <w:szCs w:val="24"/>
        </w:rPr>
      </w:pPr>
      <w:r>
        <w:rPr>
          <w:rFonts w:cs="Calibri"/>
          <w:b/>
          <w:bCs/>
          <w:iCs/>
          <w:color w:val="002060"/>
          <w:sz w:val="24"/>
          <w:szCs w:val="24"/>
          <w:highlight w:val="cyan"/>
        </w:rPr>
        <w:t>A6. ÎNCHEIEREA DE PARTENERIATE SUSTENABILE CU SECTORUL PRIVAT – SISTEME FUNCȚIONALE DE STAGII DE PRACTICĂ</w:t>
      </w:r>
    </w:p>
    <w:p w:rsidR="0065627B" w:rsidRPr="00A35CE0" w:rsidRDefault="0065627B" w:rsidP="0065627B">
      <w:pPr>
        <w:autoSpaceDE w:val="0"/>
        <w:autoSpaceDN w:val="0"/>
        <w:adjustRightInd w:val="0"/>
        <w:spacing w:after="0" w:line="240" w:lineRule="auto"/>
        <w:rPr>
          <w:rFonts w:cs="Calibri"/>
          <w:b/>
          <w:i/>
          <w:color w:val="538135"/>
          <w:sz w:val="24"/>
          <w:szCs w:val="24"/>
        </w:rPr>
      </w:pPr>
      <w:r w:rsidRPr="00A35CE0">
        <w:rPr>
          <w:rFonts w:cs="Calibri"/>
          <w:b/>
          <w:i/>
          <w:color w:val="538135"/>
          <w:sz w:val="24"/>
          <w:szCs w:val="24"/>
        </w:rPr>
        <w:t xml:space="preserve">6.1 Organizarea </w:t>
      </w:r>
      <w:r>
        <w:rPr>
          <w:rFonts w:cs="Calibri"/>
          <w:b/>
          <w:i/>
          <w:color w:val="538135"/>
          <w:sz w:val="24"/>
          <w:szCs w:val="24"/>
        </w:rPr>
        <w:t>de</w:t>
      </w:r>
      <w:r w:rsidRPr="00A35CE0">
        <w:rPr>
          <w:rFonts w:cs="Calibri"/>
          <w:b/>
          <w:i/>
          <w:color w:val="538135"/>
          <w:sz w:val="24"/>
          <w:szCs w:val="24"/>
        </w:rPr>
        <w:t xml:space="preserve"> stagii de practica</w:t>
      </w:r>
    </w:p>
    <w:p w:rsidR="0065627B" w:rsidRPr="00A35CE0" w:rsidRDefault="0065627B" w:rsidP="0065627B">
      <w:pPr>
        <w:spacing w:after="0" w:line="240" w:lineRule="auto"/>
        <w:jc w:val="both"/>
        <w:rPr>
          <w:rFonts w:cs="Calibri"/>
          <w:b/>
          <w:sz w:val="24"/>
          <w:szCs w:val="24"/>
        </w:rPr>
      </w:pPr>
      <w:r w:rsidRPr="00A35CE0">
        <w:rPr>
          <w:rFonts w:cs="Calibri"/>
          <w:sz w:val="24"/>
          <w:szCs w:val="24"/>
        </w:rPr>
        <w:t>In cadrul acestei activitati se vor derula stagiile de practica al studentilor.</w:t>
      </w:r>
      <w:r>
        <w:rPr>
          <w:rFonts w:cs="Calibri"/>
          <w:sz w:val="24"/>
          <w:szCs w:val="24"/>
        </w:rPr>
        <w:t xml:space="preserve"> </w:t>
      </w:r>
      <w:r w:rsidRPr="00A35CE0">
        <w:rPr>
          <w:rFonts w:cs="Calibri"/>
          <w:sz w:val="24"/>
          <w:szCs w:val="24"/>
        </w:rPr>
        <w:t>Membrii grupului tinta, vor participa  la programul de stagii conform graficului de participare stabilit</w:t>
      </w:r>
      <w:r w:rsidRPr="00A35CE0">
        <w:rPr>
          <w:rFonts w:cs="Calibri"/>
          <w:b/>
          <w:sz w:val="24"/>
          <w:szCs w:val="24"/>
        </w:rPr>
        <w:t xml:space="preserve">. </w:t>
      </w:r>
    </w:p>
    <w:p w:rsidR="0065627B" w:rsidRPr="003C2E79" w:rsidRDefault="0065627B" w:rsidP="0065627B">
      <w:pPr>
        <w:widowControl w:val="0"/>
        <w:autoSpaceDE w:val="0"/>
        <w:autoSpaceDN w:val="0"/>
        <w:adjustRightInd w:val="0"/>
        <w:spacing w:after="0" w:line="240" w:lineRule="auto"/>
        <w:jc w:val="both"/>
        <w:rPr>
          <w:rFonts w:cs="Calibri"/>
          <w:b/>
          <w:i/>
          <w:sz w:val="24"/>
          <w:szCs w:val="24"/>
          <w:shd w:val="clear" w:color="auto" w:fill="FFFFFF"/>
        </w:rPr>
      </w:pPr>
      <w:r w:rsidRPr="003C2E79">
        <w:rPr>
          <w:rFonts w:cs="Calibri"/>
          <w:b/>
          <w:i/>
          <w:sz w:val="24"/>
          <w:szCs w:val="24"/>
          <w:shd w:val="clear" w:color="auto" w:fill="FFFFFF"/>
        </w:rPr>
        <w:t>Rezultate asteptate:</w:t>
      </w:r>
    </w:p>
    <w:p w:rsidR="0065627B" w:rsidRDefault="0065627B" w:rsidP="0065627B">
      <w:pPr>
        <w:widowControl w:val="0"/>
        <w:numPr>
          <w:ilvl w:val="0"/>
          <w:numId w:val="48"/>
        </w:numPr>
        <w:autoSpaceDE w:val="0"/>
        <w:autoSpaceDN w:val="0"/>
        <w:adjustRightInd w:val="0"/>
        <w:spacing w:after="0" w:line="240" w:lineRule="auto"/>
        <w:ind w:left="284" w:hanging="284"/>
        <w:jc w:val="both"/>
        <w:rPr>
          <w:rFonts w:cs="Calibri"/>
          <w:sz w:val="24"/>
          <w:szCs w:val="24"/>
        </w:rPr>
      </w:pPr>
      <w:r>
        <w:rPr>
          <w:rFonts w:cs="Calibri"/>
          <w:sz w:val="24"/>
          <w:szCs w:val="24"/>
        </w:rPr>
        <w:t>330 de studenti repartizati pe stagii de practica</w:t>
      </w:r>
    </w:p>
    <w:p w:rsidR="0065627B" w:rsidRPr="00A21792" w:rsidRDefault="0065627B" w:rsidP="0065627B">
      <w:pPr>
        <w:widowControl w:val="0"/>
        <w:autoSpaceDE w:val="0"/>
        <w:autoSpaceDN w:val="0"/>
        <w:adjustRightInd w:val="0"/>
        <w:spacing w:after="0" w:line="240" w:lineRule="auto"/>
        <w:jc w:val="both"/>
        <w:rPr>
          <w:rFonts w:cs="Calibri"/>
          <w:sz w:val="24"/>
          <w:szCs w:val="24"/>
        </w:rPr>
      </w:pPr>
    </w:p>
    <w:p w:rsidR="0065627B" w:rsidRPr="00A35CE0" w:rsidRDefault="0065627B" w:rsidP="0065627B">
      <w:pPr>
        <w:spacing w:after="0" w:line="240" w:lineRule="auto"/>
        <w:jc w:val="both"/>
        <w:rPr>
          <w:rFonts w:cs="Calibri"/>
          <w:b/>
          <w:bCs/>
          <w:i/>
          <w:color w:val="538135"/>
          <w:sz w:val="24"/>
          <w:szCs w:val="24"/>
        </w:rPr>
      </w:pPr>
      <w:r w:rsidRPr="00A35CE0">
        <w:rPr>
          <w:rFonts w:cs="Calibri"/>
          <w:b/>
          <w:bCs/>
          <w:i/>
          <w:color w:val="538135"/>
          <w:sz w:val="24"/>
          <w:szCs w:val="24"/>
        </w:rPr>
        <w:t xml:space="preserve">A6.2. </w:t>
      </w:r>
      <w:r>
        <w:rPr>
          <w:rFonts w:cs="Calibri"/>
          <w:b/>
          <w:bCs/>
          <w:i/>
          <w:color w:val="538135"/>
          <w:sz w:val="24"/>
          <w:szCs w:val="24"/>
        </w:rPr>
        <w:t>Crearea de medii de practică în apropierea sau în interiorul universității prin activități de inovare socială</w:t>
      </w:r>
      <w:r w:rsidRPr="00A35CE0">
        <w:rPr>
          <w:rFonts w:cs="Calibri"/>
          <w:b/>
          <w:bCs/>
          <w:i/>
          <w:color w:val="538135"/>
          <w:sz w:val="24"/>
          <w:szCs w:val="24"/>
        </w:rPr>
        <w:t xml:space="preserve"> (VOR FI INTRODUSE AICI TOATE ACHIZITIILE NECESARE PEN</w:t>
      </w:r>
      <w:r>
        <w:rPr>
          <w:rFonts w:cs="Calibri"/>
          <w:b/>
          <w:bCs/>
          <w:i/>
          <w:color w:val="538135"/>
          <w:sz w:val="24"/>
          <w:szCs w:val="24"/>
        </w:rPr>
        <w:t>TRU LABORATOARELE CARE VOR FI UTILIZATE PENTRU ACTIVITĂȚILE CU GRUPUL ȚINTĂ</w:t>
      </w:r>
      <w:r w:rsidRPr="00A35CE0">
        <w:rPr>
          <w:rFonts w:cs="Calibri"/>
          <w:b/>
          <w:bCs/>
          <w:i/>
          <w:color w:val="538135"/>
          <w:sz w:val="24"/>
          <w:szCs w:val="24"/>
        </w:rPr>
        <w:t>)</w:t>
      </w:r>
    </w:p>
    <w:p w:rsidR="0065627B" w:rsidRPr="00A35CE0" w:rsidRDefault="0065627B" w:rsidP="0065627B">
      <w:pPr>
        <w:spacing w:after="0" w:line="240" w:lineRule="auto"/>
        <w:jc w:val="both"/>
        <w:rPr>
          <w:rFonts w:cs="Calibri"/>
          <w:sz w:val="24"/>
          <w:szCs w:val="24"/>
        </w:rPr>
      </w:pPr>
    </w:p>
    <w:p w:rsidR="0065627B" w:rsidRDefault="0065627B" w:rsidP="0065627B">
      <w:pPr>
        <w:spacing w:after="0" w:line="240" w:lineRule="auto"/>
        <w:jc w:val="both"/>
        <w:rPr>
          <w:rFonts w:cs="Calibri"/>
          <w:sz w:val="24"/>
          <w:szCs w:val="24"/>
        </w:rPr>
      </w:pPr>
      <w:r w:rsidRPr="002A335B">
        <w:rPr>
          <w:rFonts w:cs="Calibri"/>
          <w:sz w:val="24"/>
          <w:szCs w:val="24"/>
        </w:rPr>
        <w:t>Activitatea vizeaza realizarea unor laboratore/ sali de pactica/ etc, care va facilita integrarea mai usoara a studentilor in activitatea ulterioara din cadrul intreprinderilor sau firmelor pe care le vor crea studentii.</w:t>
      </w:r>
    </w:p>
    <w:p w:rsidR="0065627B" w:rsidRPr="002A335B" w:rsidRDefault="0065627B" w:rsidP="0065627B">
      <w:pPr>
        <w:widowControl w:val="0"/>
        <w:autoSpaceDE w:val="0"/>
        <w:autoSpaceDN w:val="0"/>
        <w:adjustRightInd w:val="0"/>
        <w:spacing w:after="0" w:line="240" w:lineRule="auto"/>
        <w:jc w:val="both"/>
        <w:rPr>
          <w:rFonts w:cs="Calibri"/>
          <w:b/>
          <w:i/>
          <w:sz w:val="24"/>
          <w:szCs w:val="24"/>
          <w:shd w:val="clear" w:color="auto" w:fill="FFFFFF"/>
        </w:rPr>
      </w:pPr>
      <w:r w:rsidRPr="002A335B">
        <w:rPr>
          <w:rFonts w:cs="Calibri"/>
          <w:b/>
          <w:i/>
          <w:sz w:val="24"/>
          <w:szCs w:val="24"/>
          <w:shd w:val="clear" w:color="auto" w:fill="FFFFFF"/>
        </w:rPr>
        <w:t>Rezultate asteptate:</w:t>
      </w:r>
    </w:p>
    <w:p w:rsidR="0065627B" w:rsidRPr="002A335B" w:rsidRDefault="0065627B" w:rsidP="0065627B">
      <w:pPr>
        <w:widowControl w:val="0"/>
        <w:numPr>
          <w:ilvl w:val="0"/>
          <w:numId w:val="48"/>
        </w:numPr>
        <w:autoSpaceDE w:val="0"/>
        <w:autoSpaceDN w:val="0"/>
        <w:adjustRightInd w:val="0"/>
        <w:spacing w:after="0" w:line="240" w:lineRule="auto"/>
        <w:ind w:left="284" w:hanging="284"/>
        <w:jc w:val="both"/>
        <w:rPr>
          <w:rFonts w:cs="Calibri"/>
          <w:sz w:val="24"/>
          <w:szCs w:val="24"/>
        </w:rPr>
      </w:pPr>
      <w:r w:rsidRPr="002A335B">
        <w:rPr>
          <w:rFonts w:cs="Calibri"/>
          <w:i/>
          <w:sz w:val="24"/>
          <w:szCs w:val="24"/>
        </w:rPr>
        <w:t>Dotarea cu echipamente pe baza listelor dotatrilor si ofertelor pentru ficare echipament.</w:t>
      </w:r>
    </w:p>
    <w:p w:rsidR="0065627B" w:rsidRDefault="0065627B" w:rsidP="0065627B">
      <w:pPr>
        <w:spacing w:after="0" w:line="240" w:lineRule="auto"/>
        <w:rPr>
          <w:rFonts w:eastAsia="Times New Roman" w:cs="Calibri"/>
          <w:b/>
          <w:color w:val="385623"/>
          <w:sz w:val="24"/>
          <w:szCs w:val="24"/>
          <w:lang w:eastAsia="ro-RO"/>
        </w:rPr>
      </w:pPr>
    </w:p>
    <w:p w:rsidR="0065627B" w:rsidRPr="0065627B" w:rsidRDefault="0065627B" w:rsidP="005C522E">
      <w:pPr>
        <w:autoSpaceDE w:val="0"/>
        <w:autoSpaceDN w:val="0"/>
        <w:adjustRightInd w:val="0"/>
        <w:spacing w:after="0"/>
        <w:jc w:val="both"/>
        <w:rPr>
          <w:rFonts w:ascii="Arial" w:hAnsi="Arial" w:cs="Arial"/>
          <w:sz w:val="24"/>
          <w:szCs w:val="24"/>
        </w:rPr>
      </w:pPr>
    </w:p>
    <w:p w:rsidR="005C522E" w:rsidRDefault="005C522E" w:rsidP="005C522E">
      <w:pPr>
        <w:autoSpaceDE w:val="0"/>
        <w:autoSpaceDN w:val="0"/>
        <w:adjustRightInd w:val="0"/>
        <w:spacing w:after="0"/>
        <w:jc w:val="both"/>
        <w:rPr>
          <w:rFonts w:ascii="Arial" w:hAnsi="Arial" w:cs="Arial"/>
          <w:sz w:val="24"/>
          <w:szCs w:val="24"/>
        </w:rPr>
      </w:pPr>
    </w:p>
    <w:p w:rsidR="005C522E" w:rsidRPr="007E052D" w:rsidRDefault="005C522E" w:rsidP="005C522E">
      <w:pPr>
        <w:pStyle w:val="ListParagraph"/>
        <w:spacing w:after="120"/>
        <w:ind w:left="0"/>
        <w:jc w:val="center"/>
        <w:rPr>
          <w:rFonts w:ascii="Arial" w:eastAsia="Calibri" w:hAnsi="Arial" w:cs="Arial"/>
          <w:b/>
          <w:sz w:val="24"/>
          <w:szCs w:val="24"/>
        </w:rPr>
      </w:pPr>
      <w:r w:rsidRPr="007E052D">
        <w:rPr>
          <w:rFonts w:ascii="Arial" w:eastAsia="Calibri" w:hAnsi="Arial" w:cs="Arial"/>
          <w:b/>
          <w:sz w:val="24"/>
          <w:szCs w:val="24"/>
        </w:rPr>
        <w:t>INDICATORII PRESTABILIȚI DE REZULTAT ÎN PROIECT</w:t>
      </w:r>
    </w:p>
    <w:tbl>
      <w:tblPr>
        <w:tblStyle w:val="TableGrid"/>
        <w:tblW w:w="0" w:type="auto"/>
        <w:jc w:val="center"/>
        <w:tblLook w:val="04A0" w:firstRow="1" w:lastRow="0" w:firstColumn="1" w:lastColumn="0" w:noHBand="0" w:noVBand="1"/>
      </w:tblPr>
      <w:tblGrid>
        <w:gridCol w:w="4188"/>
        <w:gridCol w:w="590"/>
        <w:gridCol w:w="1324"/>
        <w:gridCol w:w="1052"/>
        <w:gridCol w:w="950"/>
        <w:gridCol w:w="1243"/>
      </w:tblGrid>
      <w:tr w:rsidR="005C522E" w:rsidRPr="007E052D" w:rsidTr="00111040">
        <w:trPr>
          <w:jc w:val="center"/>
        </w:trPr>
        <w:tc>
          <w:tcPr>
            <w:tcW w:w="5057"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Denumire indicator</w:t>
            </w:r>
          </w:p>
        </w:tc>
        <w:tc>
          <w:tcPr>
            <w:tcW w:w="5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UM</w:t>
            </w:r>
          </w:p>
        </w:tc>
        <w:tc>
          <w:tcPr>
            <w:tcW w:w="1088"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Anul de referință</w:t>
            </w:r>
          </w:p>
        </w:tc>
        <w:tc>
          <w:tcPr>
            <w:tcW w:w="105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Valoare țintă, din care:</w:t>
            </w:r>
          </w:p>
        </w:tc>
        <w:tc>
          <w:tcPr>
            <w:tcW w:w="776"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FEMEI</w:t>
            </w:r>
          </w:p>
        </w:tc>
        <w:tc>
          <w:tcPr>
            <w:tcW w:w="993"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BĂRBAȚI</w:t>
            </w:r>
          </w:p>
        </w:tc>
      </w:tr>
      <w:tr w:rsidR="005C522E" w:rsidRPr="007E052D" w:rsidTr="00111040">
        <w:trPr>
          <w:jc w:val="center"/>
        </w:trPr>
        <w:tc>
          <w:tcPr>
            <w:tcW w:w="5057"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Studenți care dobândesc o calificare la încetarea calității de participant (DIPLOMA DE LICENȚĂ)</w:t>
            </w:r>
          </w:p>
        </w:tc>
        <w:tc>
          <w:tcPr>
            <w:tcW w:w="5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nr</w:t>
            </w:r>
          </w:p>
        </w:tc>
        <w:tc>
          <w:tcPr>
            <w:tcW w:w="1088"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2022</w:t>
            </w:r>
          </w:p>
        </w:tc>
        <w:tc>
          <w:tcPr>
            <w:tcW w:w="105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238</w:t>
            </w:r>
          </w:p>
        </w:tc>
        <w:tc>
          <w:tcPr>
            <w:tcW w:w="776"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60</w:t>
            </w:r>
          </w:p>
        </w:tc>
        <w:tc>
          <w:tcPr>
            <w:tcW w:w="993"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178</w:t>
            </w:r>
          </w:p>
        </w:tc>
      </w:tr>
      <w:tr w:rsidR="005C522E" w:rsidRPr="007E052D" w:rsidTr="00111040">
        <w:trPr>
          <w:jc w:val="center"/>
        </w:trPr>
        <w:tc>
          <w:tcPr>
            <w:tcW w:w="5057"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Studenți care își găsesc un loc de muncă la încetarea activității de participant</w:t>
            </w:r>
          </w:p>
        </w:tc>
        <w:tc>
          <w:tcPr>
            <w:tcW w:w="5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nr</w:t>
            </w:r>
          </w:p>
        </w:tc>
        <w:tc>
          <w:tcPr>
            <w:tcW w:w="1088"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OCT.2022</w:t>
            </w:r>
          </w:p>
        </w:tc>
        <w:tc>
          <w:tcPr>
            <w:tcW w:w="1054" w:type="dxa"/>
          </w:tcPr>
          <w:p w:rsidR="005C522E" w:rsidRPr="007E052D" w:rsidRDefault="005C522E" w:rsidP="00111040">
            <w:pPr>
              <w:pStyle w:val="ListParagraph"/>
              <w:spacing w:after="120"/>
              <w:ind w:left="0"/>
              <w:rPr>
                <w:rFonts w:ascii="Arial" w:eastAsia="Calibri" w:hAnsi="Arial" w:cs="Arial"/>
                <w:b/>
                <w:sz w:val="24"/>
                <w:szCs w:val="24"/>
              </w:rPr>
            </w:pPr>
            <w:r w:rsidRPr="007E052D">
              <w:rPr>
                <w:rFonts w:ascii="Arial" w:eastAsia="Calibri" w:hAnsi="Arial" w:cs="Arial"/>
                <w:b/>
                <w:sz w:val="24"/>
                <w:szCs w:val="24"/>
              </w:rPr>
              <w:t>130</w:t>
            </w:r>
          </w:p>
        </w:tc>
        <w:tc>
          <w:tcPr>
            <w:tcW w:w="776" w:type="dxa"/>
          </w:tcPr>
          <w:p w:rsidR="005C522E" w:rsidRPr="007E052D" w:rsidRDefault="005C522E" w:rsidP="00111040">
            <w:pPr>
              <w:pStyle w:val="ListParagraph"/>
              <w:spacing w:after="120"/>
              <w:ind w:left="0"/>
              <w:rPr>
                <w:rFonts w:ascii="Arial" w:eastAsia="Calibri" w:hAnsi="Arial" w:cs="Arial"/>
                <w:b/>
                <w:sz w:val="24"/>
                <w:szCs w:val="24"/>
              </w:rPr>
            </w:pPr>
            <w:r w:rsidRPr="007E052D">
              <w:rPr>
                <w:rFonts w:ascii="Arial" w:eastAsia="Calibri" w:hAnsi="Arial" w:cs="Arial"/>
                <w:b/>
                <w:sz w:val="24"/>
                <w:szCs w:val="24"/>
              </w:rPr>
              <w:t>35</w:t>
            </w:r>
          </w:p>
        </w:tc>
        <w:tc>
          <w:tcPr>
            <w:tcW w:w="993" w:type="dxa"/>
          </w:tcPr>
          <w:p w:rsidR="005C522E" w:rsidRPr="007E052D" w:rsidRDefault="005C522E" w:rsidP="00111040">
            <w:pPr>
              <w:pStyle w:val="ListParagraph"/>
              <w:spacing w:after="120"/>
              <w:ind w:left="0"/>
              <w:rPr>
                <w:rFonts w:ascii="Arial" w:eastAsia="Calibri" w:hAnsi="Arial" w:cs="Arial"/>
                <w:b/>
                <w:sz w:val="24"/>
                <w:szCs w:val="24"/>
              </w:rPr>
            </w:pPr>
            <w:r w:rsidRPr="007E052D">
              <w:rPr>
                <w:rFonts w:ascii="Arial" w:eastAsia="Calibri" w:hAnsi="Arial" w:cs="Arial"/>
                <w:b/>
                <w:sz w:val="24"/>
                <w:szCs w:val="24"/>
              </w:rPr>
              <w:t>95</w:t>
            </w:r>
          </w:p>
        </w:tc>
      </w:tr>
      <w:tr w:rsidR="005C522E" w:rsidRPr="007E052D" w:rsidTr="00111040">
        <w:trPr>
          <w:jc w:val="center"/>
        </w:trPr>
        <w:tc>
          <w:tcPr>
            <w:tcW w:w="5057"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Studenți care urmează studii la încetarea calității de participant (PROGRAM MASTER)</w:t>
            </w:r>
          </w:p>
        </w:tc>
        <w:tc>
          <w:tcPr>
            <w:tcW w:w="5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nr</w:t>
            </w:r>
          </w:p>
        </w:tc>
        <w:tc>
          <w:tcPr>
            <w:tcW w:w="1088"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2022</w:t>
            </w:r>
          </w:p>
        </w:tc>
        <w:tc>
          <w:tcPr>
            <w:tcW w:w="105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37</w:t>
            </w:r>
          </w:p>
        </w:tc>
        <w:tc>
          <w:tcPr>
            <w:tcW w:w="776"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10</w:t>
            </w:r>
          </w:p>
        </w:tc>
        <w:tc>
          <w:tcPr>
            <w:tcW w:w="993"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27</w:t>
            </w:r>
          </w:p>
        </w:tc>
      </w:tr>
    </w:tbl>
    <w:p w:rsidR="005C522E" w:rsidRPr="007E052D" w:rsidRDefault="005C522E" w:rsidP="005C522E">
      <w:pPr>
        <w:pStyle w:val="ListParagraph"/>
        <w:spacing w:after="120"/>
        <w:ind w:left="0"/>
        <w:rPr>
          <w:rFonts w:ascii="Arial" w:eastAsia="Calibri" w:hAnsi="Arial" w:cs="Arial"/>
          <w:sz w:val="24"/>
          <w:szCs w:val="24"/>
        </w:rPr>
      </w:pPr>
    </w:p>
    <w:p w:rsidR="005C522E" w:rsidRPr="007E052D" w:rsidRDefault="005C522E" w:rsidP="005C522E">
      <w:pPr>
        <w:pStyle w:val="ListParagraph"/>
        <w:spacing w:after="120"/>
        <w:ind w:left="0"/>
        <w:jc w:val="center"/>
        <w:rPr>
          <w:rFonts w:ascii="Arial" w:eastAsia="Calibri" w:hAnsi="Arial" w:cs="Arial"/>
          <w:b/>
          <w:sz w:val="24"/>
          <w:szCs w:val="24"/>
        </w:rPr>
      </w:pPr>
      <w:r w:rsidRPr="007E052D">
        <w:rPr>
          <w:rFonts w:ascii="Arial" w:eastAsia="Calibri" w:hAnsi="Arial" w:cs="Arial"/>
          <w:b/>
          <w:sz w:val="24"/>
          <w:szCs w:val="24"/>
        </w:rPr>
        <w:t>INDICATORII PRESTABILIȚI DE REALIZARE ÎN PROIECT</w:t>
      </w:r>
    </w:p>
    <w:tbl>
      <w:tblPr>
        <w:tblStyle w:val="TableGrid"/>
        <w:tblW w:w="9776" w:type="dxa"/>
        <w:jc w:val="center"/>
        <w:tblLayout w:type="fixed"/>
        <w:tblLook w:val="04A0" w:firstRow="1" w:lastRow="0" w:firstColumn="1" w:lastColumn="0" w:noHBand="0" w:noVBand="1"/>
      </w:tblPr>
      <w:tblGrid>
        <w:gridCol w:w="3964"/>
        <w:gridCol w:w="801"/>
        <w:gridCol w:w="1326"/>
        <w:gridCol w:w="850"/>
        <w:gridCol w:w="1134"/>
        <w:gridCol w:w="1701"/>
      </w:tblGrid>
      <w:tr w:rsidR="005C522E" w:rsidRPr="007E052D" w:rsidTr="00111040">
        <w:trPr>
          <w:jc w:val="center"/>
        </w:trPr>
        <w:tc>
          <w:tcPr>
            <w:tcW w:w="39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Denumire indicator</w:t>
            </w:r>
          </w:p>
        </w:tc>
        <w:tc>
          <w:tcPr>
            <w:tcW w:w="801"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UM</w:t>
            </w:r>
          </w:p>
        </w:tc>
        <w:tc>
          <w:tcPr>
            <w:tcW w:w="1326"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 xml:space="preserve">Valoare țintă, </w:t>
            </w:r>
          </w:p>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din care:</w:t>
            </w:r>
          </w:p>
        </w:tc>
        <w:tc>
          <w:tcPr>
            <w:tcW w:w="850"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FEMEI</w:t>
            </w:r>
          </w:p>
        </w:tc>
        <w:tc>
          <w:tcPr>
            <w:tcW w:w="113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BĂRBAȚI</w:t>
            </w:r>
          </w:p>
        </w:tc>
        <w:tc>
          <w:tcPr>
            <w:tcW w:w="1701"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Regiuni mai puțin dezvoltate</w:t>
            </w:r>
          </w:p>
        </w:tc>
      </w:tr>
      <w:tr w:rsidR="005C522E" w:rsidRPr="007E052D" w:rsidTr="00111040">
        <w:trPr>
          <w:jc w:val="center"/>
        </w:trPr>
        <w:tc>
          <w:tcPr>
            <w:tcW w:w="396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Studenți care beneficiază de sprijin pentru tranziția de la școală la viața activă</w:t>
            </w:r>
          </w:p>
        </w:tc>
        <w:tc>
          <w:tcPr>
            <w:tcW w:w="801"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nr</w:t>
            </w:r>
          </w:p>
        </w:tc>
        <w:tc>
          <w:tcPr>
            <w:tcW w:w="1326"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330</w:t>
            </w:r>
          </w:p>
        </w:tc>
        <w:tc>
          <w:tcPr>
            <w:tcW w:w="850"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83</w:t>
            </w:r>
          </w:p>
        </w:tc>
        <w:tc>
          <w:tcPr>
            <w:tcW w:w="1134"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247</w:t>
            </w:r>
          </w:p>
        </w:tc>
        <w:tc>
          <w:tcPr>
            <w:tcW w:w="1701" w:type="dxa"/>
          </w:tcPr>
          <w:p w:rsidR="005C522E" w:rsidRPr="007E052D" w:rsidRDefault="005C522E" w:rsidP="00111040">
            <w:pPr>
              <w:pStyle w:val="ListParagraph"/>
              <w:spacing w:after="120"/>
              <w:ind w:left="0"/>
              <w:rPr>
                <w:rFonts w:ascii="Arial" w:eastAsia="Calibri" w:hAnsi="Arial" w:cs="Arial"/>
                <w:sz w:val="24"/>
                <w:szCs w:val="24"/>
              </w:rPr>
            </w:pPr>
            <w:r w:rsidRPr="007E052D">
              <w:rPr>
                <w:rFonts w:ascii="Arial" w:eastAsia="Calibri" w:hAnsi="Arial" w:cs="Arial"/>
                <w:sz w:val="24"/>
                <w:szCs w:val="24"/>
              </w:rPr>
              <w:t>330</w:t>
            </w:r>
          </w:p>
        </w:tc>
      </w:tr>
    </w:tbl>
    <w:p w:rsidR="005C522E" w:rsidRPr="005C522E" w:rsidRDefault="005C522E" w:rsidP="005C522E">
      <w:pPr>
        <w:autoSpaceDE w:val="0"/>
        <w:autoSpaceDN w:val="0"/>
        <w:adjustRightInd w:val="0"/>
        <w:spacing w:after="0"/>
        <w:jc w:val="both"/>
        <w:rPr>
          <w:rFonts w:ascii="Arial" w:hAnsi="Arial" w:cs="Arial"/>
          <w:sz w:val="24"/>
          <w:szCs w:val="24"/>
        </w:rPr>
      </w:pPr>
    </w:p>
    <w:p w:rsidR="006B76C8" w:rsidRPr="008B5F2F" w:rsidRDefault="0045051A" w:rsidP="00D872AF">
      <w:pPr>
        <w:autoSpaceDE w:val="0"/>
        <w:autoSpaceDN w:val="0"/>
        <w:adjustRightInd w:val="0"/>
        <w:spacing w:after="0"/>
        <w:ind w:firstLine="708"/>
        <w:jc w:val="both"/>
        <w:rPr>
          <w:rFonts w:ascii="Arial" w:hAnsi="Arial" w:cs="Arial"/>
          <w:b/>
          <w:bCs/>
          <w:sz w:val="24"/>
          <w:szCs w:val="24"/>
        </w:rPr>
      </w:pPr>
      <w:r w:rsidRPr="008B5F2F">
        <w:rPr>
          <w:rFonts w:ascii="Arial" w:hAnsi="Arial" w:cs="Arial"/>
          <w:b/>
          <w:bCs/>
          <w:sz w:val="24"/>
          <w:szCs w:val="24"/>
        </w:rPr>
        <w:t>Grup</w:t>
      </w:r>
      <w:r w:rsidR="0066236E">
        <w:rPr>
          <w:rFonts w:ascii="Arial" w:hAnsi="Arial" w:cs="Arial"/>
          <w:b/>
          <w:bCs/>
          <w:sz w:val="24"/>
          <w:szCs w:val="24"/>
        </w:rPr>
        <w:t>ul</w:t>
      </w:r>
      <w:r w:rsidRPr="008B5F2F">
        <w:rPr>
          <w:rFonts w:ascii="Arial" w:hAnsi="Arial" w:cs="Arial"/>
          <w:b/>
          <w:bCs/>
          <w:sz w:val="24"/>
          <w:szCs w:val="24"/>
        </w:rPr>
        <w:t xml:space="preserve"> țintă:</w:t>
      </w:r>
    </w:p>
    <w:p w:rsidR="003E0AA4" w:rsidRPr="003E0AA4" w:rsidRDefault="0045051A" w:rsidP="003E0AA4">
      <w:pPr>
        <w:autoSpaceDE w:val="0"/>
        <w:autoSpaceDN w:val="0"/>
        <w:adjustRightInd w:val="0"/>
        <w:spacing w:after="0"/>
        <w:jc w:val="both"/>
        <w:rPr>
          <w:rFonts w:ascii="Arial" w:hAnsi="Arial" w:cs="Arial"/>
          <w:bCs/>
          <w:color w:val="000000"/>
          <w:sz w:val="24"/>
        </w:rPr>
      </w:pPr>
      <w:r w:rsidRPr="008B5F2F">
        <w:rPr>
          <w:rFonts w:ascii="Arial" w:hAnsi="Arial" w:cs="Arial"/>
          <w:sz w:val="24"/>
          <w:szCs w:val="24"/>
        </w:rPr>
        <w:t>Beneficiarii</w:t>
      </w:r>
      <w:r w:rsidR="0066236E">
        <w:rPr>
          <w:rFonts w:ascii="Arial" w:hAnsi="Arial" w:cs="Arial"/>
          <w:sz w:val="24"/>
          <w:szCs w:val="24"/>
        </w:rPr>
        <w:t xml:space="preserve"> direcț</w:t>
      </w:r>
      <w:r w:rsidRPr="008B5F2F">
        <w:rPr>
          <w:rFonts w:ascii="Arial" w:hAnsi="Arial" w:cs="Arial"/>
          <w:sz w:val="24"/>
          <w:szCs w:val="24"/>
        </w:rPr>
        <w:t xml:space="preserve">i ai proiectului (indicatorul </w:t>
      </w:r>
      <w:r w:rsidR="0066236E">
        <w:rPr>
          <w:rFonts w:ascii="Arial" w:hAnsi="Arial" w:cs="Arial"/>
          <w:sz w:val="24"/>
          <w:szCs w:val="24"/>
        </w:rPr>
        <w:t>4S129 persoane (cursanți/studenți) care beneficiază de sprijin pentru tranziția de la școală</w:t>
      </w:r>
      <w:r w:rsidRPr="008B5F2F">
        <w:rPr>
          <w:rFonts w:ascii="Arial" w:hAnsi="Arial" w:cs="Arial"/>
          <w:sz w:val="24"/>
          <w:szCs w:val="24"/>
        </w:rPr>
        <w:t xml:space="preserve"> la</w:t>
      </w:r>
      <w:r w:rsidR="00F50BBE" w:rsidRPr="008B5F2F">
        <w:rPr>
          <w:rFonts w:ascii="Arial" w:hAnsi="Arial" w:cs="Arial"/>
          <w:sz w:val="24"/>
          <w:szCs w:val="24"/>
        </w:rPr>
        <w:t xml:space="preserve"> </w:t>
      </w:r>
      <w:r w:rsidR="0066236E">
        <w:rPr>
          <w:rFonts w:ascii="Arial" w:hAnsi="Arial" w:cs="Arial"/>
          <w:sz w:val="24"/>
          <w:szCs w:val="24"/>
        </w:rPr>
        <w:t>viaț</w:t>
      </w:r>
      <w:r w:rsidRPr="008B5F2F">
        <w:rPr>
          <w:rFonts w:ascii="Arial" w:hAnsi="Arial" w:cs="Arial"/>
          <w:sz w:val="24"/>
          <w:szCs w:val="24"/>
        </w:rPr>
        <w:t>a activ</w:t>
      </w:r>
      <w:r w:rsidR="0066236E">
        <w:rPr>
          <w:rFonts w:ascii="Arial" w:hAnsi="Arial" w:cs="Arial"/>
          <w:sz w:val="24"/>
          <w:szCs w:val="24"/>
        </w:rPr>
        <w:t>ă) sunt 330 studenți (ISCED 5-7) ai Universității Tehnice</w:t>
      </w:r>
      <w:r w:rsidRPr="008B5F2F">
        <w:rPr>
          <w:rFonts w:ascii="Arial" w:hAnsi="Arial" w:cs="Arial"/>
          <w:sz w:val="24"/>
          <w:szCs w:val="24"/>
        </w:rPr>
        <w:t xml:space="preserve"> Gheorghe Asa</w:t>
      </w:r>
      <w:r w:rsidR="00F50BBE" w:rsidRPr="008B5F2F">
        <w:rPr>
          <w:rFonts w:ascii="Arial" w:hAnsi="Arial" w:cs="Arial"/>
          <w:sz w:val="24"/>
          <w:szCs w:val="24"/>
        </w:rPr>
        <w:t>chi din Ia</w:t>
      </w:r>
      <w:r w:rsidR="0066236E">
        <w:rPr>
          <w:rFonts w:ascii="Arial" w:hAnsi="Arial" w:cs="Arial"/>
          <w:sz w:val="24"/>
          <w:szCs w:val="24"/>
        </w:rPr>
        <w:t>ș</w:t>
      </w:r>
      <w:r w:rsidR="00F50BBE" w:rsidRPr="008B5F2F">
        <w:rPr>
          <w:rFonts w:ascii="Arial" w:hAnsi="Arial" w:cs="Arial"/>
          <w:sz w:val="24"/>
          <w:szCs w:val="24"/>
        </w:rPr>
        <w:t xml:space="preserve">i, </w:t>
      </w:r>
      <w:r w:rsidR="003E0AA4" w:rsidRPr="003E0AA4">
        <w:rPr>
          <w:rFonts w:ascii="Arial" w:hAnsi="Arial" w:cs="Arial"/>
          <w:bCs/>
          <w:color w:val="000000"/>
          <w:sz w:val="24"/>
        </w:rPr>
        <w:t>înmatriculați la programul de licență în anii anii III și IV de studiu - de la următoarele facultăți:</w:t>
      </w:r>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color w:val="000000"/>
          <w:sz w:val="24"/>
          <w:lang w:val="fr-FR"/>
        </w:rPr>
        <w:t xml:space="preserve">1.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Automatică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proofErr w:type="gramStart"/>
      <w:r w:rsidRPr="00D36336">
        <w:rPr>
          <w:rFonts w:ascii="Arial" w:hAnsi="Arial" w:cs="Arial"/>
          <w:bCs/>
          <w:i/>
          <w:color w:val="000000"/>
          <w:sz w:val="24"/>
          <w:lang w:val="fr-FR"/>
        </w:rPr>
        <w:t>Calculatoare</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2.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Inginerie</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Chimică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Protecția</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Mediului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Cristofor</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Simionescu</w:t>
      </w:r>
      <w:proofErr w:type="spellEnd"/>
      <w:proofErr w:type="gramStart"/>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3.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Construcții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proofErr w:type="gramStart"/>
      <w:r w:rsidRPr="00D36336">
        <w:rPr>
          <w:rFonts w:ascii="Arial" w:hAnsi="Arial" w:cs="Arial"/>
          <w:bCs/>
          <w:i/>
          <w:color w:val="000000"/>
          <w:sz w:val="24"/>
          <w:lang w:val="fr-FR"/>
        </w:rPr>
        <w:t>Instalații</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lastRenderedPageBreak/>
        <w:t xml:space="preserve">4.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Electronică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Telecomunicații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Tehnologia</w:t>
      </w:r>
      <w:proofErr w:type="spellEnd"/>
      <w:r w:rsidRPr="00D36336">
        <w:rPr>
          <w:rFonts w:ascii="Arial" w:hAnsi="Arial" w:cs="Arial"/>
          <w:bCs/>
          <w:i/>
          <w:color w:val="000000"/>
          <w:sz w:val="24"/>
          <w:lang w:val="fr-FR"/>
        </w:rPr>
        <w:t xml:space="preserve"> </w:t>
      </w:r>
      <w:proofErr w:type="spellStart"/>
      <w:proofErr w:type="gramStart"/>
      <w:r w:rsidRPr="00D36336">
        <w:rPr>
          <w:rFonts w:ascii="Arial" w:hAnsi="Arial" w:cs="Arial"/>
          <w:bCs/>
          <w:i/>
          <w:color w:val="000000"/>
          <w:sz w:val="24"/>
          <w:lang w:val="fr-FR"/>
        </w:rPr>
        <w:t>Informației</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5.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Inginerie</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Electrică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Energetică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Informatică</w:t>
      </w:r>
      <w:proofErr w:type="spellEnd"/>
      <w:r w:rsidRPr="00D36336">
        <w:rPr>
          <w:rFonts w:ascii="Arial" w:hAnsi="Arial" w:cs="Arial"/>
          <w:bCs/>
          <w:i/>
          <w:color w:val="000000"/>
          <w:sz w:val="24"/>
          <w:lang w:val="fr-FR"/>
        </w:rPr>
        <w:t xml:space="preserve"> </w:t>
      </w:r>
      <w:proofErr w:type="spellStart"/>
      <w:proofErr w:type="gramStart"/>
      <w:r w:rsidRPr="00D36336">
        <w:rPr>
          <w:rFonts w:ascii="Arial" w:hAnsi="Arial" w:cs="Arial"/>
          <w:bCs/>
          <w:i/>
          <w:color w:val="000000"/>
          <w:sz w:val="24"/>
          <w:lang w:val="fr-FR"/>
        </w:rPr>
        <w:t>Aplicată</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6.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Hidrotehnică</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Geodezie</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Ingineria</w:t>
      </w:r>
      <w:proofErr w:type="spellEnd"/>
      <w:r w:rsidRPr="00D36336">
        <w:rPr>
          <w:rFonts w:ascii="Arial" w:hAnsi="Arial" w:cs="Arial"/>
          <w:bCs/>
          <w:i/>
          <w:color w:val="000000"/>
          <w:sz w:val="24"/>
          <w:lang w:val="fr-FR"/>
        </w:rPr>
        <w:t xml:space="preserve"> </w:t>
      </w:r>
      <w:proofErr w:type="spellStart"/>
      <w:proofErr w:type="gramStart"/>
      <w:r w:rsidRPr="00D36336">
        <w:rPr>
          <w:rFonts w:ascii="Arial" w:hAnsi="Arial" w:cs="Arial"/>
          <w:bCs/>
          <w:i/>
          <w:color w:val="000000"/>
          <w:sz w:val="24"/>
          <w:lang w:val="fr-FR"/>
        </w:rPr>
        <w:t>Mediului</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7.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proofErr w:type="gramStart"/>
      <w:r w:rsidRPr="00D36336">
        <w:rPr>
          <w:rFonts w:ascii="Arial" w:hAnsi="Arial" w:cs="Arial"/>
          <w:bCs/>
          <w:i/>
          <w:color w:val="000000"/>
          <w:sz w:val="24"/>
          <w:lang w:val="fr-FR"/>
        </w:rPr>
        <w:t>Mecanică</w:t>
      </w:r>
      <w:proofErr w:type="spellEnd"/>
      <w:r w:rsidRPr="00D36336">
        <w:rPr>
          <w:rFonts w:ascii="Arial" w:hAnsi="Arial" w:cs="Arial"/>
          <w:bCs/>
          <w:i/>
          <w:color w:val="000000"/>
          <w:sz w:val="24"/>
          <w:lang w:val="fr-FR"/>
        </w:rPr>
        <w:t>;</w:t>
      </w:r>
      <w:proofErr w:type="gramEnd"/>
    </w:p>
    <w:p w:rsidR="003E0AA4" w:rsidRPr="00D36336" w:rsidRDefault="003E0AA4" w:rsidP="003E0AA4">
      <w:pPr>
        <w:spacing w:after="0" w:line="360" w:lineRule="auto"/>
        <w:ind w:firstLine="708"/>
        <w:jc w:val="both"/>
        <w:rPr>
          <w:rFonts w:ascii="Arial" w:hAnsi="Arial" w:cs="Arial"/>
          <w:bCs/>
          <w:i/>
          <w:color w:val="000000"/>
          <w:sz w:val="24"/>
          <w:lang w:val="fr-FR"/>
        </w:rPr>
      </w:pPr>
      <w:r w:rsidRPr="00D36336">
        <w:rPr>
          <w:rFonts w:ascii="Arial" w:hAnsi="Arial" w:cs="Arial"/>
          <w:bCs/>
          <w:i/>
          <w:color w:val="000000"/>
          <w:sz w:val="24"/>
          <w:lang w:val="fr-FR"/>
        </w:rPr>
        <w:t xml:space="preserve">8. </w:t>
      </w:r>
      <w:proofErr w:type="spellStart"/>
      <w:r w:rsidRPr="00D36336">
        <w:rPr>
          <w:rFonts w:ascii="Arial" w:hAnsi="Arial" w:cs="Arial"/>
          <w:bCs/>
          <w:i/>
          <w:color w:val="000000"/>
          <w:sz w:val="24"/>
          <w:lang w:val="fr-FR"/>
        </w:rPr>
        <w:t>Facultatea</w:t>
      </w:r>
      <w:proofErr w:type="spellEnd"/>
      <w:r w:rsidRPr="00D36336">
        <w:rPr>
          <w:rFonts w:ascii="Arial" w:hAnsi="Arial" w:cs="Arial"/>
          <w:bCs/>
          <w:i/>
          <w:color w:val="000000"/>
          <w:sz w:val="24"/>
          <w:lang w:val="fr-FR"/>
        </w:rPr>
        <w:t xml:space="preserve"> de </w:t>
      </w:r>
      <w:proofErr w:type="spellStart"/>
      <w:r w:rsidRPr="00D36336">
        <w:rPr>
          <w:rFonts w:ascii="Arial" w:hAnsi="Arial" w:cs="Arial"/>
          <w:bCs/>
          <w:i/>
          <w:color w:val="000000"/>
          <w:sz w:val="24"/>
          <w:lang w:val="fr-FR"/>
        </w:rPr>
        <w:t>Știința</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și</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Ingineria</w:t>
      </w:r>
      <w:proofErr w:type="spellEnd"/>
      <w:r w:rsidRPr="00D36336">
        <w:rPr>
          <w:rFonts w:ascii="Arial" w:hAnsi="Arial" w:cs="Arial"/>
          <w:bCs/>
          <w:i/>
          <w:color w:val="000000"/>
          <w:sz w:val="24"/>
          <w:lang w:val="fr-FR"/>
        </w:rPr>
        <w:t xml:space="preserve"> </w:t>
      </w:r>
      <w:proofErr w:type="spellStart"/>
      <w:r w:rsidRPr="00D36336">
        <w:rPr>
          <w:rFonts w:ascii="Arial" w:hAnsi="Arial" w:cs="Arial"/>
          <w:bCs/>
          <w:i/>
          <w:color w:val="000000"/>
          <w:sz w:val="24"/>
          <w:lang w:val="fr-FR"/>
        </w:rPr>
        <w:t>Materialelor</w:t>
      </w:r>
      <w:proofErr w:type="spellEnd"/>
      <w:r w:rsidRPr="00D36336">
        <w:rPr>
          <w:rFonts w:ascii="Arial" w:hAnsi="Arial" w:cs="Arial"/>
          <w:bCs/>
          <w:i/>
          <w:color w:val="000000"/>
          <w:sz w:val="24"/>
          <w:lang w:val="fr-FR"/>
        </w:rPr>
        <w:t>,</w:t>
      </w:r>
    </w:p>
    <w:p w:rsidR="003E0AA4" w:rsidRPr="00D36336" w:rsidRDefault="003E0AA4" w:rsidP="003E0AA4">
      <w:pPr>
        <w:spacing w:after="0" w:line="360" w:lineRule="auto"/>
        <w:ind w:firstLine="708"/>
        <w:jc w:val="both"/>
        <w:rPr>
          <w:rFonts w:ascii="Arial" w:hAnsi="Arial" w:cs="Arial"/>
          <w:bCs/>
          <w:color w:val="000000"/>
          <w:sz w:val="24"/>
          <w:lang w:val="fr-FR"/>
        </w:rPr>
      </w:pPr>
      <w:proofErr w:type="spellStart"/>
      <w:proofErr w:type="gramStart"/>
      <w:r w:rsidRPr="00D36336">
        <w:rPr>
          <w:rFonts w:ascii="Arial" w:hAnsi="Arial" w:cs="Arial"/>
          <w:bCs/>
          <w:color w:val="000000"/>
          <w:sz w:val="24"/>
          <w:lang w:val="fr-FR"/>
        </w:rPr>
        <w:t>respectiv</w:t>
      </w:r>
      <w:proofErr w:type="spellEnd"/>
      <w:proofErr w:type="gramEnd"/>
      <w:r w:rsidRPr="00D36336">
        <w:rPr>
          <w:rFonts w:ascii="Arial" w:hAnsi="Arial" w:cs="Arial"/>
          <w:bCs/>
          <w:color w:val="000000"/>
          <w:sz w:val="24"/>
          <w:lang w:val="fr-FR"/>
        </w:rPr>
        <w:t xml:space="preserve"> </w:t>
      </w:r>
      <w:proofErr w:type="spellStart"/>
      <w:r w:rsidRPr="00D36336">
        <w:rPr>
          <w:rFonts w:ascii="Arial" w:hAnsi="Arial" w:cs="Arial"/>
          <w:bCs/>
          <w:color w:val="000000"/>
          <w:sz w:val="24"/>
          <w:lang w:val="fr-FR"/>
        </w:rPr>
        <w:t>înmatriculați</w:t>
      </w:r>
      <w:proofErr w:type="spellEnd"/>
      <w:r w:rsidRPr="00D36336">
        <w:rPr>
          <w:rFonts w:ascii="Arial" w:hAnsi="Arial" w:cs="Arial"/>
          <w:bCs/>
          <w:color w:val="000000"/>
          <w:sz w:val="24"/>
          <w:lang w:val="fr-FR"/>
        </w:rPr>
        <w:t xml:space="preserve"> </w:t>
      </w:r>
      <w:proofErr w:type="spellStart"/>
      <w:r w:rsidRPr="00D36336">
        <w:rPr>
          <w:rFonts w:ascii="Arial" w:hAnsi="Arial" w:cs="Arial"/>
          <w:bCs/>
          <w:color w:val="000000"/>
          <w:sz w:val="24"/>
          <w:lang w:val="fr-FR"/>
        </w:rPr>
        <w:t>în</w:t>
      </w:r>
      <w:proofErr w:type="spellEnd"/>
      <w:r w:rsidRPr="00D36336">
        <w:rPr>
          <w:rFonts w:ascii="Arial" w:hAnsi="Arial" w:cs="Arial"/>
          <w:bCs/>
          <w:color w:val="000000"/>
          <w:sz w:val="24"/>
          <w:lang w:val="fr-FR"/>
        </w:rPr>
        <w:t xml:space="preserve"> </w:t>
      </w:r>
      <w:proofErr w:type="spellStart"/>
      <w:r w:rsidRPr="00D36336">
        <w:rPr>
          <w:rFonts w:ascii="Arial" w:hAnsi="Arial" w:cs="Arial"/>
          <w:bCs/>
          <w:color w:val="000000"/>
          <w:sz w:val="24"/>
          <w:lang w:val="fr-FR"/>
        </w:rPr>
        <w:t>anii</w:t>
      </w:r>
      <w:proofErr w:type="spellEnd"/>
      <w:r w:rsidRPr="00D36336">
        <w:rPr>
          <w:rFonts w:ascii="Arial" w:hAnsi="Arial" w:cs="Arial"/>
          <w:bCs/>
          <w:color w:val="000000"/>
          <w:sz w:val="24"/>
          <w:lang w:val="fr-FR"/>
        </w:rPr>
        <w:t xml:space="preserve"> V </w:t>
      </w:r>
      <w:proofErr w:type="spellStart"/>
      <w:r w:rsidRPr="00D36336">
        <w:rPr>
          <w:rFonts w:ascii="Arial" w:hAnsi="Arial" w:cs="Arial"/>
          <w:bCs/>
          <w:color w:val="000000"/>
          <w:sz w:val="24"/>
          <w:lang w:val="fr-FR"/>
        </w:rPr>
        <w:t>și</w:t>
      </w:r>
      <w:proofErr w:type="spellEnd"/>
      <w:r w:rsidRPr="00D36336">
        <w:rPr>
          <w:rFonts w:ascii="Arial" w:hAnsi="Arial" w:cs="Arial"/>
          <w:bCs/>
          <w:color w:val="000000"/>
          <w:sz w:val="24"/>
          <w:lang w:val="fr-FR"/>
        </w:rPr>
        <w:t xml:space="preserve"> VI de la </w:t>
      </w:r>
    </w:p>
    <w:p w:rsidR="003E0AA4" w:rsidRPr="00214896" w:rsidRDefault="003E0AA4" w:rsidP="003E0AA4">
      <w:pPr>
        <w:spacing w:after="0" w:line="360" w:lineRule="auto"/>
        <w:ind w:firstLine="708"/>
        <w:jc w:val="both"/>
        <w:rPr>
          <w:rFonts w:ascii="Arial" w:hAnsi="Arial" w:cs="Arial"/>
          <w:bCs/>
          <w:color w:val="000000"/>
          <w:sz w:val="24"/>
          <w:lang w:val="en-US"/>
        </w:rPr>
      </w:pPr>
      <w:r w:rsidRPr="00214896">
        <w:rPr>
          <w:rFonts w:ascii="Arial" w:hAnsi="Arial" w:cs="Arial"/>
          <w:bCs/>
          <w:color w:val="000000"/>
          <w:sz w:val="24"/>
          <w:lang w:val="en-US"/>
        </w:rPr>
        <w:t xml:space="preserve">9. </w:t>
      </w:r>
      <w:proofErr w:type="spellStart"/>
      <w:r w:rsidRPr="00214896">
        <w:rPr>
          <w:rFonts w:ascii="Arial" w:hAnsi="Arial" w:cs="Arial"/>
          <w:bCs/>
          <w:i/>
          <w:color w:val="000000"/>
          <w:sz w:val="24"/>
          <w:lang w:val="en-US"/>
        </w:rPr>
        <w:t>Facultatea</w:t>
      </w:r>
      <w:proofErr w:type="spellEnd"/>
      <w:r w:rsidRPr="00214896">
        <w:rPr>
          <w:rFonts w:ascii="Arial" w:hAnsi="Arial" w:cs="Arial"/>
          <w:bCs/>
          <w:i/>
          <w:color w:val="000000"/>
          <w:sz w:val="24"/>
          <w:lang w:val="en-US"/>
        </w:rPr>
        <w:t xml:space="preserve"> de </w:t>
      </w:r>
      <w:proofErr w:type="spellStart"/>
      <w:r w:rsidRPr="00214896">
        <w:rPr>
          <w:rFonts w:ascii="Arial" w:hAnsi="Arial" w:cs="Arial"/>
          <w:bCs/>
          <w:i/>
          <w:color w:val="000000"/>
          <w:sz w:val="24"/>
          <w:lang w:val="en-US"/>
        </w:rPr>
        <w:t>Arhitectură</w:t>
      </w:r>
      <w:proofErr w:type="spellEnd"/>
      <w:r w:rsidRPr="00214896">
        <w:rPr>
          <w:rFonts w:ascii="Arial" w:hAnsi="Arial" w:cs="Arial"/>
          <w:bCs/>
          <w:i/>
          <w:color w:val="000000"/>
          <w:sz w:val="24"/>
          <w:lang w:val="en-US"/>
        </w:rPr>
        <w:t xml:space="preserve"> „G.M. </w:t>
      </w:r>
      <w:proofErr w:type="spellStart"/>
      <w:r w:rsidRPr="00214896">
        <w:rPr>
          <w:rFonts w:ascii="Arial" w:hAnsi="Arial" w:cs="Arial"/>
          <w:bCs/>
          <w:i/>
          <w:color w:val="000000"/>
          <w:sz w:val="24"/>
          <w:lang w:val="en-US"/>
        </w:rPr>
        <w:t>Cantacuzino</w:t>
      </w:r>
      <w:proofErr w:type="spellEnd"/>
      <w:r w:rsidRPr="00214896">
        <w:rPr>
          <w:rFonts w:ascii="Arial" w:hAnsi="Arial" w:cs="Arial"/>
          <w:bCs/>
          <w:i/>
          <w:color w:val="000000"/>
          <w:sz w:val="24"/>
          <w:lang w:val="en-US"/>
        </w:rPr>
        <w:t>”</w:t>
      </w:r>
      <w:r w:rsidRPr="00214896">
        <w:rPr>
          <w:rFonts w:ascii="Arial" w:hAnsi="Arial" w:cs="Arial"/>
          <w:bCs/>
          <w:color w:val="000000"/>
          <w:sz w:val="24"/>
          <w:lang w:val="en-US"/>
        </w:rPr>
        <w:t xml:space="preserve">. </w:t>
      </w:r>
    </w:p>
    <w:p w:rsidR="003E0AA4" w:rsidRPr="00214896" w:rsidRDefault="003E0AA4" w:rsidP="003E0AA4">
      <w:pPr>
        <w:spacing w:after="0" w:line="360" w:lineRule="auto"/>
        <w:ind w:firstLine="708"/>
        <w:jc w:val="both"/>
        <w:rPr>
          <w:rFonts w:ascii="Arial" w:hAnsi="Arial" w:cs="Arial"/>
          <w:bCs/>
          <w:color w:val="000000"/>
          <w:sz w:val="24"/>
          <w:lang w:val="en-US"/>
        </w:rPr>
      </w:pPr>
    </w:p>
    <w:p w:rsidR="003E0AA4" w:rsidRDefault="003E0AA4" w:rsidP="003E0AA4">
      <w:pPr>
        <w:pStyle w:val="ListParagraph"/>
        <w:spacing w:after="120"/>
        <w:ind w:left="0"/>
        <w:jc w:val="center"/>
        <w:rPr>
          <w:rFonts w:eastAsia="Calibri" w:cs="Calibri"/>
          <w:b/>
          <w:sz w:val="28"/>
          <w:szCs w:val="28"/>
        </w:rPr>
      </w:pPr>
      <w:r w:rsidRPr="007D3E08">
        <w:rPr>
          <w:rFonts w:eastAsia="Calibri" w:cs="Calibri"/>
          <w:b/>
          <w:sz w:val="28"/>
          <w:szCs w:val="28"/>
        </w:rPr>
        <w:t xml:space="preserve">Repartiția </w:t>
      </w:r>
      <w:r w:rsidRPr="00EB1CD4">
        <w:rPr>
          <w:rFonts w:eastAsia="Calibri" w:cs="Calibri"/>
          <w:b/>
          <w:color w:val="0000FF"/>
          <w:sz w:val="28"/>
          <w:szCs w:val="28"/>
        </w:rPr>
        <w:t>finală</w:t>
      </w:r>
      <w:r>
        <w:rPr>
          <w:rFonts w:eastAsia="Calibri" w:cs="Calibri"/>
          <w:b/>
          <w:sz w:val="28"/>
          <w:szCs w:val="28"/>
        </w:rPr>
        <w:t xml:space="preserve"> a </w:t>
      </w:r>
      <w:r w:rsidRPr="007D3E08">
        <w:rPr>
          <w:rFonts w:eastAsia="Calibri" w:cs="Calibri"/>
          <w:b/>
          <w:sz w:val="28"/>
          <w:szCs w:val="28"/>
        </w:rPr>
        <w:t>studenților GT/facultăți din anii III și IV licență</w:t>
      </w:r>
      <w:r>
        <w:rPr>
          <w:rFonts w:eastAsia="Calibri" w:cs="Calibri"/>
          <w:b/>
          <w:sz w:val="28"/>
          <w:szCs w:val="28"/>
        </w:rPr>
        <w:t xml:space="preserve">, </w:t>
      </w:r>
    </w:p>
    <w:p w:rsidR="003E0AA4" w:rsidRPr="007D3E08" w:rsidRDefault="003E0AA4" w:rsidP="003E0AA4">
      <w:pPr>
        <w:pStyle w:val="ListParagraph"/>
        <w:spacing w:after="120"/>
        <w:ind w:left="0"/>
        <w:jc w:val="center"/>
        <w:rPr>
          <w:rFonts w:eastAsia="Calibri" w:cs="Calibri"/>
          <w:b/>
          <w:sz w:val="28"/>
          <w:szCs w:val="28"/>
        </w:rPr>
      </w:pPr>
      <w:r>
        <w:rPr>
          <w:rFonts w:eastAsia="Calibri" w:cs="Calibri"/>
          <w:b/>
          <w:sz w:val="28"/>
          <w:szCs w:val="28"/>
        </w:rPr>
        <w:t>respectiv V și VI Arhitectură, în urma celor 2 etape de selecție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1256"/>
        <w:gridCol w:w="683"/>
        <w:gridCol w:w="799"/>
        <w:gridCol w:w="652"/>
        <w:gridCol w:w="760"/>
        <w:gridCol w:w="807"/>
        <w:gridCol w:w="925"/>
        <w:gridCol w:w="769"/>
        <w:gridCol w:w="723"/>
        <w:gridCol w:w="937"/>
      </w:tblGrid>
      <w:tr w:rsidR="003E0AA4" w:rsidRPr="008A46C3" w:rsidTr="005F1C71">
        <w:trPr>
          <w:jc w:val="center"/>
        </w:trPr>
        <w:tc>
          <w:tcPr>
            <w:tcW w:w="1091"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GT total/ proiect</w:t>
            </w:r>
          </w:p>
        </w:tc>
        <w:tc>
          <w:tcPr>
            <w:tcW w:w="1256"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Anii de studiu la 1 oct.2020</w:t>
            </w:r>
          </w:p>
        </w:tc>
        <w:tc>
          <w:tcPr>
            <w:tcW w:w="7504" w:type="dxa"/>
            <w:gridSpan w:val="9"/>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Facultățile în proiect</w:t>
            </w:r>
          </w:p>
        </w:tc>
      </w:tr>
      <w:tr w:rsidR="003E0AA4" w:rsidRPr="008A46C3" w:rsidTr="003E0AA4">
        <w:trPr>
          <w:jc w:val="center"/>
        </w:trPr>
        <w:tc>
          <w:tcPr>
            <w:tcW w:w="1091"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p>
        </w:tc>
        <w:tc>
          <w:tcPr>
            <w:tcW w:w="1256"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Anii de studiu</w:t>
            </w:r>
          </w:p>
        </w:tc>
        <w:tc>
          <w:tcPr>
            <w:tcW w:w="781"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AC</w:t>
            </w:r>
          </w:p>
        </w:tc>
        <w:tc>
          <w:tcPr>
            <w:tcW w:w="821"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ICPM</w:t>
            </w:r>
          </w:p>
        </w:tc>
        <w:tc>
          <w:tcPr>
            <w:tcW w:w="777"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CI</w:t>
            </w:r>
          </w:p>
        </w:tc>
        <w:tc>
          <w:tcPr>
            <w:tcW w:w="804"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ETTI</w:t>
            </w:r>
          </w:p>
        </w:tc>
        <w:tc>
          <w:tcPr>
            <w:tcW w:w="818"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IEEIA</w:t>
            </w:r>
          </w:p>
        </w:tc>
        <w:tc>
          <w:tcPr>
            <w:tcW w:w="925"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HIDRO</w:t>
            </w:r>
          </w:p>
        </w:tc>
        <w:tc>
          <w:tcPr>
            <w:tcW w:w="811"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MEC</w:t>
            </w:r>
          </w:p>
        </w:tc>
        <w:tc>
          <w:tcPr>
            <w:tcW w:w="799"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SIM</w:t>
            </w:r>
          </w:p>
        </w:tc>
        <w:tc>
          <w:tcPr>
            <w:tcW w:w="968" w:type="dxa"/>
            <w:shd w:val="clear" w:color="auto" w:fill="auto"/>
          </w:tcPr>
          <w:p w:rsidR="003E0AA4" w:rsidRPr="00847593" w:rsidRDefault="003E0AA4" w:rsidP="005F1C71">
            <w:pPr>
              <w:pStyle w:val="ListParagraph"/>
              <w:spacing w:after="120"/>
              <w:ind w:left="0"/>
              <w:jc w:val="center"/>
              <w:rPr>
                <w:rFonts w:ascii="Arial" w:eastAsia="Calibri" w:hAnsi="Arial" w:cs="Arial"/>
                <w:b/>
                <w:szCs w:val="24"/>
              </w:rPr>
            </w:pPr>
            <w:r w:rsidRPr="00847593">
              <w:rPr>
                <w:rFonts w:ascii="Arial" w:eastAsia="Calibri" w:hAnsi="Arial" w:cs="Arial"/>
                <w:b/>
                <w:szCs w:val="24"/>
              </w:rPr>
              <w:t>ARHIT</w:t>
            </w:r>
          </w:p>
        </w:tc>
      </w:tr>
      <w:tr w:rsidR="003E0AA4" w:rsidRPr="008A46C3" w:rsidTr="003E0AA4">
        <w:trPr>
          <w:trHeight w:val="353"/>
          <w:jc w:val="center"/>
        </w:trPr>
        <w:tc>
          <w:tcPr>
            <w:tcW w:w="1091" w:type="dxa"/>
            <w:vMerge w:val="restart"/>
            <w:shd w:val="clear" w:color="auto" w:fill="FFFF00"/>
          </w:tcPr>
          <w:p w:rsidR="003E0AA4" w:rsidRPr="00660FF3" w:rsidRDefault="003E0AA4" w:rsidP="005F1C71">
            <w:pPr>
              <w:pStyle w:val="ListParagraph"/>
              <w:spacing w:after="120"/>
              <w:ind w:left="0"/>
              <w:jc w:val="center"/>
              <w:rPr>
                <w:rFonts w:ascii="Arial" w:eastAsia="Calibri" w:hAnsi="Arial" w:cs="Arial"/>
                <w:b/>
                <w:color w:val="0000FF"/>
                <w:szCs w:val="24"/>
              </w:rPr>
            </w:pPr>
          </w:p>
          <w:p w:rsidR="003E0AA4" w:rsidRPr="00660FF3" w:rsidRDefault="003E0AA4" w:rsidP="005F1C71">
            <w:pPr>
              <w:pStyle w:val="ListParagraph"/>
              <w:spacing w:after="120"/>
              <w:ind w:left="0"/>
              <w:jc w:val="center"/>
              <w:rPr>
                <w:rFonts w:ascii="Arial" w:eastAsia="Calibri" w:hAnsi="Arial" w:cs="Arial"/>
                <w:b/>
                <w:color w:val="0000FF"/>
                <w:szCs w:val="24"/>
              </w:rPr>
            </w:pPr>
          </w:p>
          <w:p w:rsidR="003E0AA4" w:rsidRPr="00660FF3" w:rsidRDefault="003E0AA4" w:rsidP="005F1C71">
            <w:pPr>
              <w:pStyle w:val="ListParagraph"/>
              <w:spacing w:after="120"/>
              <w:ind w:left="0"/>
              <w:jc w:val="center"/>
              <w:rPr>
                <w:rFonts w:ascii="Arial" w:eastAsia="Calibri" w:hAnsi="Arial" w:cs="Arial"/>
                <w:b/>
                <w:color w:val="0000FF"/>
                <w:szCs w:val="24"/>
              </w:rPr>
            </w:pPr>
          </w:p>
          <w:p w:rsidR="003E0AA4" w:rsidRPr="00660FF3" w:rsidRDefault="003E0AA4" w:rsidP="005F1C71">
            <w:pPr>
              <w:pStyle w:val="ListParagraph"/>
              <w:spacing w:after="120"/>
              <w:ind w:left="0"/>
              <w:rPr>
                <w:rFonts w:ascii="Arial" w:eastAsia="Calibri" w:hAnsi="Arial" w:cs="Arial"/>
                <w:b/>
                <w:color w:val="0000FF"/>
                <w:szCs w:val="24"/>
              </w:rPr>
            </w:pPr>
            <w:r w:rsidRPr="00660FF3">
              <w:rPr>
                <w:rFonts w:ascii="Arial" w:eastAsia="Calibri" w:hAnsi="Arial" w:cs="Arial"/>
                <w:b/>
                <w:color w:val="0000FF"/>
                <w:szCs w:val="24"/>
              </w:rPr>
              <w:t>Anul III:</w:t>
            </w:r>
          </w:p>
          <w:p w:rsidR="003E0AA4" w:rsidRPr="00660FF3" w:rsidRDefault="003E0AA4" w:rsidP="005F1C71">
            <w:pPr>
              <w:pStyle w:val="ListParagraph"/>
              <w:spacing w:after="120"/>
              <w:ind w:left="0"/>
              <w:jc w:val="center"/>
              <w:rPr>
                <w:rFonts w:ascii="Arial" w:eastAsia="Calibri" w:hAnsi="Arial" w:cs="Arial"/>
                <w:b/>
                <w:color w:val="0000FF"/>
                <w:szCs w:val="24"/>
              </w:rPr>
            </w:pPr>
            <w:r w:rsidRPr="00660FF3">
              <w:rPr>
                <w:rFonts w:ascii="Arial" w:eastAsia="Calibri" w:hAnsi="Arial" w:cs="Arial"/>
                <w:b/>
                <w:color w:val="0000FF"/>
                <w:szCs w:val="24"/>
              </w:rPr>
              <w:t>213</w:t>
            </w:r>
          </w:p>
        </w:tc>
        <w:tc>
          <w:tcPr>
            <w:tcW w:w="1256" w:type="dxa"/>
            <w:shd w:val="clear" w:color="auto" w:fill="auto"/>
          </w:tcPr>
          <w:p w:rsidR="003E0AA4" w:rsidRPr="000512C4" w:rsidRDefault="003E0AA4" w:rsidP="005F1C71">
            <w:pPr>
              <w:pStyle w:val="ListParagraph"/>
              <w:spacing w:after="120"/>
              <w:ind w:left="0"/>
              <w:jc w:val="center"/>
              <w:rPr>
                <w:rFonts w:ascii="Arial" w:eastAsia="Calibri" w:hAnsi="Arial" w:cs="Arial"/>
                <w:color w:val="0000FF"/>
                <w:szCs w:val="24"/>
              </w:rPr>
            </w:pPr>
            <w:r w:rsidRPr="000512C4">
              <w:rPr>
                <w:rFonts w:ascii="Arial" w:eastAsia="Calibri" w:hAnsi="Arial" w:cs="Arial"/>
                <w:color w:val="0000FF"/>
                <w:szCs w:val="24"/>
              </w:rPr>
              <w:t>Anul III -etapa 1</w:t>
            </w:r>
          </w:p>
        </w:tc>
        <w:tc>
          <w:tcPr>
            <w:tcW w:w="781"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44</w:t>
            </w:r>
          </w:p>
        </w:tc>
        <w:tc>
          <w:tcPr>
            <w:tcW w:w="821"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sidRPr="00847593">
              <w:rPr>
                <w:rFonts w:ascii="Arial" w:eastAsia="Calibri" w:hAnsi="Arial" w:cs="Arial"/>
                <w:szCs w:val="24"/>
              </w:rPr>
              <w:t>1</w:t>
            </w:r>
            <w:r>
              <w:rPr>
                <w:rFonts w:ascii="Arial" w:eastAsia="Calibri" w:hAnsi="Arial" w:cs="Arial"/>
                <w:szCs w:val="24"/>
              </w:rPr>
              <w:t>4</w:t>
            </w:r>
          </w:p>
        </w:tc>
        <w:tc>
          <w:tcPr>
            <w:tcW w:w="777"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4</w:t>
            </w:r>
          </w:p>
        </w:tc>
        <w:tc>
          <w:tcPr>
            <w:tcW w:w="804"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25</w:t>
            </w:r>
          </w:p>
        </w:tc>
        <w:tc>
          <w:tcPr>
            <w:tcW w:w="818"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25</w:t>
            </w:r>
          </w:p>
        </w:tc>
        <w:tc>
          <w:tcPr>
            <w:tcW w:w="925"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6</w:t>
            </w:r>
          </w:p>
        </w:tc>
        <w:tc>
          <w:tcPr>
            <w:tcW w:w="811"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32</w:t>
            </w:r>
          </w:p>
        </w:tc>
        <w:tc>
          <w:tcPr>
            <w:tcW w:w="799"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sidRPr="00847593">
              <w:rPr>
                <w:rFonts w:ascii="Arial" w:eastAsia="Calibri" w:hAnsi="Arial" w:cs="Arial"/>
                <w:szCs w:val="24"/>
              </w:rPr>
              <w:t>1</w:t>
            </w:r>
            <w:r>
              <w:rPr>
                <w:rFonts w:ascii="Arial" w:eastAsia="Calibri" w:hAnsi="Arial" w:cs="Arial"/>
                <w:szCs w:val="24"/>
              </w:rPr>
              <w:t>5</w:t>
            </w:r>
          </w:p>
        </w:tc>
        <w:tc>
          <w:tcPr>
            <w:tcW w:w="968" w:type="dxa"/>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sidRPr="00847593">
              <w:rPr>
                <w:rFonts w:ascii="Arial" w:eastAsia="Calibri" w:hAnsi="Arial" w:cs="Arial"/>
                <w:szCs w:val="24"/>
              </w:rPr>
              <w:t>Anul V: 1</w:t>
            </w:r>
            <w:r>
              <w:rPr>
                <w:rFonts w:ascii="Arial" w:eastAsia="Calibri" w:hAnsi="Arial" w:cs="Arial"/>
                <w:szCs w:val="24"/>
              </w:rPr>
              <w:t>9</w:t>
            </w:r>
          </w:p>
        </w:tc>
      </w:tr>
      <w:tr w:rsidR="003E0AA4" w:rsidRPr="008A46C3" w:rsidTr="003E0AA4">
        <w:trPr>
          <w:trHeight w:val="352"/>
          <w:jc w:val="center"/>
        </w:trPr>
        <w:tc>
          <w:tcPr>
            <w:tcW w:w="1091" w:type="dxa"/>
            <w:vMerge/>
            <w:shd w:val="clear" w:color="auto" w:fill="FFFF00"/>
          </w:tcPr>
          <w:p w:rsidR="003E0AA4" w:rsidRPr="00847593" w:rsidRDefault="003E0AA4" w:rsidP="005F1C71">
            <w:pPr>
              <w:pStyle w:val="ListParagraph"/>
              <w:spacing w:after="120"/>
              <w:ind w:left="0"/>
              <w:jc w:val="center"/>
              <w:rPr>
                <w:rFonts w:ascii="Arial" w:eastAsia="Calibri" w:hAnsi="Arial" w:cs="Arial"/>
                <w:szCs w:val="24"/>
              </w:rPr>
            </w:pPr>
          </w:p>
        </w:tc>
        <w:tc>
          <w:tcPr>
            <w:tcW w:w="1256" w:type="dxa"/>
            <w:tcBorders>
              <w:bottom w:val="single" w:sz="4" w:space="0" w:color="auto"/>
            </w:tcBorders>
            <w:shd w:val="clear" w:color="auto" w:fill="auto"/>
          </w:tcPr>
          <w:p w:rsidR="003E0AA4" w:rsidRPr="000512C4" w:rsidRDefault="003E0AA4" w:rsidP="005F1C71">
            <w:pPr>
              <w:pStyle w:val="ListParagraph"/>
              <w:spacing w:after="120"/>
              <w:ind w:left="0"/>
              <w:jc w:val="center"/>
              <w:rPr>
                <w:rFonts w:ascii="Arial" w:eastAsia="Calibri" w:hAnsi="Arial" w:cs="Arial"/>
                <w:color w:val="0000FF"/>
                <w:szCs w:val="24"/>
              </w:rPr>
            </w:pPr>
            <w:r w:rsidRPr="000512C4">
              <w:rPr>
                <w:rFonts w:ascii="Arial" w:eastAsia="Calibri" w:hAnsi="Arial" w:cs="Arial"/>
                <w:color w:val="0000FF"/>
                <w:szCs w:val="24"/>
              </w:rPr>
              <w:t>Anul III -etapa 2</w:t>
            </w:r>
          </w:p>
        </w:tc>
        <w:tc>
          <w:tcPr>
            <w:tcW w:w="781" w:type="dxa"/>
            <w:tcBorders>
              <w:bottom w:val="single" w:sz="4" w:space="0" w:color="auto"/>
            </w:tcBorders>
            <w:shd w:val="clear" w:color="auto" w:fill="auto"/>
          </w:tcPr>
          <w:p w:rsidR="003E0AA4"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w:t>
            </w:r>
          </w:p>
        </w:tc>
        <w:tc>
          <w:tcPr>
            <w:tcW w:w="821"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w:t>
            </w:r>
          </w:p>
        </w:tc>
        <w:tc>
          <w:tcPr>
            <w:tcW w:w="777"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10</w:t>
            </w:r>
          </w:p>
        </w:tc>
        <w:tc>
          <w:tcPr>
            <w:tcW w:w="804"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w:t>
            </w:r>
          </w:p>
        </w:tc>
        <w:tc>
          <w:tcPr>
            <w:tcW w:w="818"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4</w:t>
            </w:r>
          </w:p>
        </w:tc>
        <w:tc>
          <w:tcPr>
            <w:tcW w:w="925"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9</w:t>
            </w:r>
          </w:p>
        </w:tc>
        <w:tc>
          <w:tcPr>
            <w:tcW w:w="811"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5</w:t>
            </w:r>
          </w:p>
        </w:tc>
        <w:tc>
          <w:tcPr>
            <w:tcW w:w="799"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w:t>
            </w:r>
          </w:p>
        </w:tc>
        <w:tc>
          <w:tcPr>
            <w:tcW w:w="968" w:type="dxa"/>
            <w:tcBorders>
              <w:bottom w:val="single" w:sz="4" w:space="0" w:color="auto"/>
            </w:tcBorders>
            <w:shd w:val="clear" w:color="auto" w:fill="auto"/>
          </w:tcPr>
          <w:p w:rsidR="003E0AA4" w:rsidRPr="00847593" w:rsidRDefault="003E0AA4" w:rsidP="005F1C71">
            <w:pPr>
              <w:pStyle w:val="ListParagraph"/>
              <w:spacing w:after="120"/>
              <w:ind w:left="0"/>
              <w:jc w:val="center"/>
              <w:rPr>
                <w:rFonts w:ascii="Arial" w:eastAsia="Calibri" w:hAnsi="Arial" w:cs="Arial"/>
                <w:szCs w:val="24"/>
              </w:rPr>
            </w:pPr>
            <w:r>
              <w:rPr>
                <w:rFonts w:ascii="Arial" w:eastAsia="Calibri" w:hAnsi="Arial" w:cs="Arial"/>
                <w:szCs w:val="24"/>
              </w:rPr>
              <w:t>Anul V: 1</w:t>
            </w:r>
          </w:p>
        </w:tc>
      </w:tr>
      <w:tr w:rsidR="003E0AA4" w:rsidRPr="008A46C3" w:rsidTr="003E0AA4">
        <w:trPr>
          <w:trHeight w:val="352"/>
          <w:jc w:val="center"/>
        </w:trPr>
        <w:tc>
          <w:tcPr>
            <w:tcW w:w="1091" w:type="dxa"/>
            <w:vMerge/>
            <w:tcBorders>
              <w:bottom w:val="single" w:sz="4" w:space="0" w:color="auto"/>
            </w:tcBorders>
            <w:shd w:val="clear" w:color="auto" w:fill="FFFF00"/>
          </w:tcPr>
          <w:p w:rsidR="003E0AA4" w:rsidRPr="00847593" w:rsidRDefault="003E0AA4" w:rsidP="005F1C71">
            <w:pPr>
              <w:pStyle w:val="ListParagraph"/>
              <w:spacing w:after="120"/>
              <w:ind w:left="0"/>
              <w:jc w:val="center"/>
              <w:rPr>
                <w:rFonts w:ascii="Arial" w:eastAsia="Calibri" w:hAnsi="Arial" w:cs="Arial"/>
                <w:szCs w:val="24"/>
              </w:rPr>
            </w:pPr>
          </w:p>
        </w:tc>
        <w:tc>
          <w:tcPr>
            <w:tcW w:w="1256"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TOTAL</w:t>
            </w:r>
          </w:p>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anul III</w:t>
            </w:r>
          </w:p>
        </w:tc>
        <w:tc>
          <w:tcPr>
            <w:tcW w:w="781"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44</w:t>
            </w:r>
          </w:p>
        </w:tc>
        <w:tc>
          <w:tcPr>
            <w:tcW w:w="821"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14</w:t>
            </w:r>
          </w:p>
        </w:tc>
        <w:tc>
          <w:tcPr>
            <w:tcW w:w="777"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14</w:t>
            </w:r>
          </w:p>
        </w:tc>
        <w:tc>
          <w:tcPr>
            <w:tcW w:w="804"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25</w:t>
            </w:r>
          </w:p>
        </w:tc>
        <w:tc>
          <w:tcPr>
            <w:tcW w:w="818"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29</w:t>
            </w:r>
          </w:p>
        </w:tc>
        <w:tc>
          <w:tcPr>
            <w:tcW w:w="925"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15</w:t>
            </w:r>
          </w:p>
        </w:tc>
        <w:tc>
          <w:tcPr>
            <w:tcW w:w="811"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37</w:t>
            </w:r>
          </w:p>
        </w:tc>
        <w:tc>
          <w:tcPr>
            <w:tcW w:w="799"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15</w:t>
            </w:r>
          </w:p>
        </w:tc>
        <w:tc>
          <w:tcPr>
            <w:tcW w:w="968" w:type="dxa"/>
            <w:shd w:val="clear" w:color="auto" w:fill="FFFF00"/>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20</w:t>
            </w:r>
          </w:p>
        </w:tc>
      </w:tr>
      <w:tr w:rsidR="003E0AA4" w:rsidRPr="008A46C3" w:rsidTr="003E0AA4">
        <w:trPr>
          <w:trHeight w:val="353"/>
          <w:jc w:val="center"/>
        </w:trPr>
        <w:tc>
          <w:tcPr>
            <w:tcW w:w="1091" w:type="dxa"/>
            <w:vMerge w:val="restart"/>
            <w:shd w:val="clear" w:color="auto" w:fill="F6FA48"/>
          </w:tcPr>
          <w:p w:rsidR="003E0AA4" w:rsidRPr="002D12CF" w:rsidRDefault="003E0AA4" w:rsidP="005F1C71">
            <w:pPr>
              <w:pStyle w:val="ListParagraph"/>
              <w:spacing w:after="120"/>
              <w:ind w:left="0"/>
              <w:jc w:val="center"/>
              <w:rPr>
                <w:rFonts w:ascii="Arial" w:eastAsia="Calibri" w:hAnsi="Arial" w:cs="Arial"/>
                <w:b/>
                <w:color w:val="0000FF"/>
                <w:szCs w:val="24"/>
              </w:rPr>
            </w:pPr>
          </w:p>
          <w:p w:rsidR="003E0AA4" w:rsidRPr="002D12CF" w:rsidRDefault="003E0AA4" w:rsidP="005F1C71">
            <w:pPr>
              <w:pStyle w:val="ListParagraph"/>
              <w:spacing w:after="120"/>
              <w:ind w:left="0"/>
              <w:jc w:val="center"/>
              <w:rPr>
                <w:rFonts w:ascii="Arial" w:eastAsia="Calibri" w:hAnsi="Arial" w:cs="Arial"/>
                <w:b/>
                <w:color w:val="0000FF"/>
                <w:szCs w:val="24"/>
              </w:rPr>
            </w:pPr>
          </w:p>
          <w:p w:rsidR="003E0AA4" w:rsidRPr="002D12CF" w:rsidRDefault="003E0AA4" w:rsidP="005F1C71">
            <w:pPr>
              <w:pStyle w:val="ListParagraph"/>
              <w:spacing w:after="120"/>
              <w:ind w:left="0"/>
              <w:jc w:val="center"/>
              <w:rPr>
                <w:rFonts w:ascii="Arial" w:eastAsia="Calibri" w:hAnsi="Arial" w:cs="Arial"/>
                <w:b/>
                <w:color w:val="0000FF"/>
                <w:szCs w:val="24"/>
              </w:rPr>
            </w:pPr>
          </w:p>
          <w:p w:rsidR="003E0AA4" w:rsidRPr="002D12CF" w:rsidRDefault="003E0AA4" w:rsidP="005F1C71">
            <w:pPr>
              <w:pStyle w:val="ListParagraph"/>
              <w:spacing w:after="120"/>
              <w:ind w:left="0"/>
              <w:jc w:val="center"/>
              <w:rPr>
                <w:rFonts w:ascii="Arial" w:eastAsia="Calibri" w:hAnsi="Arial" w:cs="Arial"/>
                <w:b/>
                <w:color w:val="0000FF"/>
                <w:szCs w:val="24"/>
              </w:rPr>
            </w:pPr>
            <w:r>
              <w:rPr>
                <w:rFonts w:ascii="Arial" w:eastAsia="Calibri" w:hAnsi="Arial" w:cs="Arial"/>
                <w:b/>
                <w:color w:val="0000FF"/>
                <w:szCs w:val="24"/>
              </w:rPr>
              <w:t>Anul IV:</w:t>
            </w:r>
          </w:p>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120</w:t>
            </w:r>
          </w:p>
        </w:tc>
        <w:tc>
          <w:tcPr>
            <w:tcW w:w="1256" w:type="dxa"/>
            <w:shd w:val="clear" w:color="auto" w:fill="auto"/>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Anul IV – etapa 1</w:t>
            </w:r>
          </w:p>
        </w:tc>
        <w:tc>
          <w:tcPr>
            <w:tcW w:w="781"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13</w:t>
            </w:r>
          </w:p>
        </w:tc>
        <w:tc>
          <w:tcPr>
            <w:tcW w:w="821"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11</w:t>
            </w:r>
          </w:p>
        </w:tc>
        <w:tc>
          <w:tcPr>
            <w:tcW w:w="777"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2</w:t>
            </w:r>
          </w:p>
        </w:tc>
        <w:tc>
          <w:tcPr>
            <w:tcW w:w="804"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45</w:t>
            </w:r>
          </w:p>
        </w:tc>
        <w:tc>
          <w:tcPr>
            <w:tcW w:w="818"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12</w:t>
            </w:r>
          </w:p>
        </w:tc>
        <w:tc>
          <w:tcPr>
            <w:tcW w:w="925"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1</w:t>
            </w:r>
          </w:p>
        </w:tc>
        <w:tc>
          <w:tcPr>
            <w:tcW w:w="811"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5</w:t>
            </w:r>
          </w:p>
        </w:tc>
        <w:tc>
          <w:tcPr>
            <w:tcW w:w="799"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7</w:t>
            </w:r>
          </w:p>
        </w:tc>
        <w:tc>
          <w:tcPr>
            <w:tcW w:w="968" w:type="dxa"/>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Anul VI: 8</w:t>
            </w:r>
          </w:p>
        </w:tc>
      </w:tr>
      <w:tr w:rsidR="003E0AA4" w:rsidRPr="008A46C3" w:rsidTr="003E0AA4">
        <w:trPr>
          <w:trHeight w:val="352"/>
          <w:jc w:val="center"/>
        </w:trPr>
        <w:tc>
          <w:tcPr>
            <w:tcW w:w="1091" w:type="dxa"/>
            <w:vMerge/>
            <w:shd w:val="clear" w:color="auto" w:fill="F6FA48"/>
          </w:tcPr>
          <w:p w:rsidR="003E0AA4" w:rsidRPr="00847593" w:rsidRDefault="003E0AA4" w:rsidP="005F1C71">
            <w:pPr>
              <w:pStyle w:val="ListParagraph"/>
              <w:spacing w:after="120"/>
              <w:ind w:left="0"/>
              <w:jc w:val="center"/>
              <w:rPr>
                <w:rFonts w:ascii="Arial" w:eastAsia="Calibri" w:hAnsi="Arial" w:cs="Arial"/>
                <w:szCs w:val="24"/>
              </w:rPr>
            </w:pPr>
          </w:p>
        </w:tc>
        <w:tc>
          <w:tcPr>
            <w:tcW w:w="1256" w:type="dxa"/>
            <w:tcBorders>
              <w:bottom w:val="single" w:sz="4" w:space="0" w:color="auto"/>
            </w:tcBorders>
            <w:shd w:val="clear" w:color="auto" w:fill="auto"/>
          </w:tcPr>
          <w:p w:rsidR="003E0AA4" w:rsidRPr="002D12CF" w:rsidRDefault="003E0AA4" w:rsidP="005F1C71">
            <w:pPr>
              <w:pStyle w:val="ListParagraph"/>
              <w:spacing w:after="120"/>
              <w:ind w:left="0"/>
              <w:jc w:val="center"/>
              <w:rPr>
                <w:rFonts w:ascii="Arial" w:eastAsia="Calibri" w:hAnsi="Arial" w:cs="Arial"/>
                <w:b/>
                <w:color w:val="0000FF"/>
                <w:szCs w:val="24"/>
              </w:rPr>
            </w:pPr>
            <w:r w:rsidRPr="002D12CF">
              <w:rPr>
                <w:rFonts w:ascii="Arial" w:eastAsia="Calibri" w:hAnsi="Arial" w:cs="Arial"/>
                <w:b/>
                <w:color w:val="0000FF"/>
                <w:szCs w:val="24"/>
              </w:rPr>
              <w:t>Anul IV – etapa 2</w:t>
            </w:r>
          </w:p>
        </w:tc>
        <w:tc>
          <w:tcPr>
            <w:tcW w:w="781"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w:t>
            </w:r>
          </w:p>
        </w:tc>
        <w:tc>
          <w:tcPr>
            <w:tcW w:w="821"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w:t>
            </w:r>
          </w:p>
        </w:tc>
        <w:tc>
          <w:tcPr>
            <w:tcW w:w="777"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2</w:t>
            </w:r>
          </w:p>
        </w:tc>
        <w:tc>
          <w:tcPr>
            <w:tcW w:w="804"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w:t>
            </w:r>
          </w:p>
        </w:tc>
        <w:tc>
          <w:tcPr>
            <w:tcW w:w="818"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1</w:t>
            </w:r>
          </w:p>
        </w:tc>
        <w:tc>
          <w:tcPr>
            <w:tcW w:w="925"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lang w:val="en-US"/>
              </w:rPr>
            </w:pPr>
            <w:r w:rsidRPr="003E0AA4">
              <w:rPr>
                <w:rFonts w:ascii="Arial" w:eastAsia="Calibri" w:hAnsi="Arial" w:cs="Arial"/>
                <w:szCs w:val="24"/>
              </w:rPr>
              <w:t>5</w:t>
            </w:r>
          </w:p>
        </w:tc>
        <w:tc>
          <w:tcPr>
            <w:tcW w:w="811"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8</w:t>
            </w:r>
          </w:p>
        </w:tc>
        <w:tc>
          <w:tcPr>
            <w:tcW w:w="799"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w:t>
            </w:r>
          </w:p>
        </w:tc>
        <w:tc>
          <w:tcPr>
            <w:tcW w:w="968" w:type="dxa"/>
            <w:tcBorders>
              <w:bottom w:val="single" w:sz="4" w:space="0" w:color="auto"/>
            </w:tcBorders>
            <w:shd w:val="clear" w:color="auto" w:fill="auto"/>
          </w:tcPr>
          <w:p w:rsidR="003E0AA4" w:rsidRPr="003E0AA4" w:rsidRDefault="003E0AA4" w:rsidP="005F1C71">
            <w:pPr>
              <w:pStyle w:val="ListParagraph"/>
              <w:spacing w:after="120"/>
              <w:ind w:left="0"/>
              <w:jc w:val="center"/>
              <w:rPr>
                <w:rFonts w:ascii="Arial" w:eastAsia="Calibri" w:hAnsi="Arial" w:cs="Arial"/>
                <w:szCs w:val="24"/>
              </w:rPr>
            </w:pPr>
            <w:r w:rsidRPr="003E0AA4">
              <w:rPr>
                <w:rFonts w:ascii="Arial" w:eastAsia="Calibri" w:hAnsi="Arial" w:cs="Arial"/>
                <w:szCs w:val="24"/>
              </w:rPr>
              <w:t>-</w:t>
            </w:r>
          </w:p>
        </w:tc>
      </w:tr>
      <w:tr w:rsidR="003E0AA4" w:rsidRPr="008A46C3" w:rsidTr="003E0AA4">
        <w:trPr>
          <w:trHeight w:val="352"/>
          <w:jc w:val="center"/>
        </w:trPr>
        <w:tc>
          <w:tcPr>
            <w:tcW w:w="1091" w:type="dxa"/>
            <w:vMerge/>
            <w:tcBorders>
              <w:bottom w:val="single" w:sz="4" w:space="0" w:color="auto"/>
            </w:tcBorders>
            <w:shd w:val="clear" w:color="auto" w:fill="F6FA48"/>
          </w:tcPr>
          <w:p w:rsidR="003E0AA4" w:rsidRPr="00847593" w:rsidRDefault="003E0AA4" w:rsidP="005F1C71">
            <w:pPr>
              <w:pStyle w:val="ListParagraph"/>
              <w:spacing w:after="120"/>
              <w:ind w:left="0"/>
              <w:jc w:val="center"/>
              <w:rPr>
                <w:rFonts w:ascii="Arial" w:eastAsia="Calibri" w:hAnsi="Arial" w:cs="Arial"/>
                <w:szCs w:val="24"/>
              </w:rPr>
            </w:pPr>
          </w:p>
        </w:tc>
        <w:tc>
          <w:tcPr>
            <w:tcW w:w="1256"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TOTAL anul IV</w:t>
            </w:r>
          </w:p>
        </w:tc>
        <w:tc>
          <w:tcPr>
            <w:tcW w:w="781"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13</w:t>
            </w:r>
          </w:p>
        </w:tc>
        <w:tc>
          <w:tcPr>
            <w:tcW w:w="821"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11</w:t>
            </w:r>
          </w:p>
        </w:tc>
        <w:tc>
          <w:tcPr>
            <w:tcW w:w="777"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4</w:t>
            </w:r>
          </w:p>
        </w:tc>
        <w:tc>
          <w:tcPr>
            <w:tcW w:w="804"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45</w:t>
            </w:r>
          </w:p>
        </w:tc>
        <w:tc>
          <w:tcPr>
            <w:tcW w:w="818"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13</w:t>
            </w:r>
          </w:p>
        </w:tc>
        <w:tc>
          <w:tcPr>
            <w:tcW w:w="925"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6</w:t>
            </w:r>
          </w:p>
        </w:tc>
        <w:tc>
          <w:tcPr>
            <w:tcW w:w="811"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13</w:t>
            </w:r>
          </w:p>
        </w:tc>
        <w:tc>
          <w:tcPr>
            <w:tcW w:w="799"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7</w:t>
            </w:r>
          </w:p>
        </w:tc>
        <w:tc>
          <w:tcPr>
            <w:tcW w:w="968" w:type="dxa"/>
            <w:tcBorders>
              <w:bottom w:val="single" w:sz="4" w:space="0" w:color="auto"/>
            </w:tcBorders>
            <w:shd w:val="clear" w:color="auto" w:fill="F6FA48"/>
          </w:tcPr>
          <w:p w:rsidR="003E0AA4" w:rsidRPr="003E0AA4" w:rsidRDefault="003E0AA4" w:rsidP="005F1C71">
            <w:pPr>
              <w:pStyle w:val="ListParagraph"/>
              <w:spacing w:after="120"/>
              <w:ind w:left="0"/>
              <w:jc w:val="center"/>
              <w:rPr>
                <w:rFonts w:ascii="Arial" w:eastAsia="Calibri" w:hAnsi="Arial" w:cs="Arial"/>
                <w:b/>
                <w:color w:val="0000FF"/>
                <w:szCs w:val="24"/>
                <w:highlight w:val="yellow"/>
              </w:rPr>
            </w:pPr>
            <w:r w:rsidRPr="003E0AA4">
              <w:rPr>
                <w:rFonts w:ascii="Arial" w:eastAsia="Calibri" w:hAnsi="Arial" w:cs="Arial"/>
                <w:b/>
                <w:color w:val="0000FF"/>
                <w:szCs w:val="24"/>
                <w:highlight w:val="yellow"/>
              </w:rPr>
              <w:t>8</w:t>
            </w:r>
          </w:p>
        </w:tc>
      </w:tr>
      <w:tr w:rsidR="003E0AA4" w:rsidRPr="008A46C3" w:rsidTr="005F1C71">
        <w:trPr>
          <w:trHeight w:val="352"/>
          <w:jc w:val="center"/>
        </w:trPr>
        <w:tc>
          <w:tcPr>
            <w:tcW w:w="1091" w:type="dxa"/>
            <w:shd w:val="clear" w:color="auto" w:fill="FFC1D0"/>
          </w:tcPr>
          <w:p w:rsidR="003E0AA4" w:rsidRPr="002D12CF" w:rsidRDefault="003E0AA4" w:rsidP="005F1C71">
            <w:pPr>
              <w:pStyle w:val="ListParagraph"/>
              <w:spacing w:after="120"/>
              <w:ind w:left="0"/>
              <w:jc w:val="center"/>
              <w:rPr>
                <w:rFonts w:ascii="Arial" w:eastAsia="Calibri" w:hAnsi="Arial" w:cs="Arial"/>
                <w:b/>
                <w:szCs w:val="24"/>
              </w:rPr>
            </w:pPr>
            <w:r w:rsidRPr="002D12CF">
              <w:rPr>
                <w:rFonts w:ascii="Arial" w:eastAsia="Calibri" w:hAnsi="Arial" w:cs="Arial"/>
                <w:b/>
                <w:szCs w:val="24"/>
              </w:rPr>
              <w:t>2</w:t>
            </w:r>
          </w:p>
        </w:tc>
        <w:tc>
          <w:tcPr>
            <w:tcW w:w="1256" w:type="dxa"/>
            <w:shd w:val="clear" w:color="auto" w:fill="FFC1D0"/>
          </w:tcPr>
          <w:p w:rsidR="003E0AA4" w:rsidRPr="002D12CF" w:rsidRDefault="003E0AA4" w:rsidP="005F1C71">
            <w:pPr>
              <w:pStyle w:val="ListParagraph"/>
              <w:spacing w:after="120"/>
              <w:ind w:left="0"/>
              <w:jc w:val="center"/>
              <w:rPr>
                <w:rFonts w:ascii="Arial" w:eastAsia="Calibri" w:hAnsi="Arial" w:cs="Arial"/>
                <w:b/>
                <w:color w:val="0000FF"/>
                <w:szCs w:val="24"/>
              </w:rPr>
            </w:pPr>
            <w:r>
              <w:rPr>
                <w:rFonts w:ascii="Arial" w:eastAsia="Calibri" w:hAnsi="Arial" w:cs="Arial"/>
                <w:b/>
                <w:color w:val="0000FF"/>
                <w:szCs w:val="24"/>
              </w:rPr>
              <w:t>REZERVE anul III</w:t>
            </w:r>
          </w:p>
        </w:tc>
        <w:tc>
          <w:tcPr>
            <w:tcW w:w="78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2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777"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04"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18"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925"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1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r w:rsidRPr="002D12CF">
              <w:rPr>
                <w:rFonts w:ascii="Arial" w:eastAsia="Calibri" w:hAnsi="Arial" w:cs="Arial"/>
                <w:color w:val="0000FF"/>
                <w:szCs w:val="24"/>
              </w:rPr>
              <w:t>2</w:t>
            </w:r>
          </w:p>
        </w:tc>
        <w:tc>
          <w:tcPr>
            <w:tcW w:w="799"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968"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r>
      <w:tr w:rsidR="003E0AA4" w:rsidRPr="008A46C3" w:rsidTr="005F1C71">
        <w:trPr>
          <w:trHeight w:val="352"/>
          <w:jc w:val="center"/>
        </w:trPr>
        <w:tc>
          <w:tcPr>
            <w:tcW w:w="1091" w:type="dxa"/>
            <w:shd w:val="clear" w:color="auto" w:fill="FFC1D0"/>
          </w:tcPr>
          <w:p w:rsidR="003E0AA4" w:rsidRPr="002D12CF" w:rsidRDefault="003E0AA4" w:rsidP="005F1C71">
            <w:pPr>
              <w:pStyle w:val="ListParagraph"/>
              <w:spacing w:after="120"/>
              <w:ind w:left="0"/>
              <w:jc w:val="center"/>
              <w:rPr>
                <w:rFonts w:ascii="Arial" w:eastAsia="Calibri" w:hAnsi="Arial" w:cs="Arial"/>
                <w:b/>
                <w:szCs w:val="24"/>
              </w:rPr>
            </w:pPr>
            <w:r w:rsidRPr="002D12CF">
              <w:rPr>
                <w:rFonts w:ascii="Arial" w:eastAsia="Calibri" w:hAnsi="Arial" w:cs="Arial"/>
                <w:b/>
                <w:szCs w:val="24"/>
              </w:rPr>
              <w:t>3</w:t>
            </w:r>
          </w:p>
        </w:tc>
        <w:tc>
          <w:tcPr>
            <w:tcW w:w="1256" w:type="dxa"/>
            <w:shd w:val="clear" w:color="auto" w:fill="FFC1D0"/>
          </w:tcPr>
          <w:p w:rsidR="003E0AA4" w:rsidRDefault="003E0AA4" w:rsidP="005F1C71">
            <w:pPr>
              <w:pStyle w:val="ListParagraph"/>
              <w:spacing w:after="120"/>
              <w:ind w:left="0"/>
              <w:jc w:val="center"/>
              <w:rPr>
                <w:rFonts w:ascii="Arial" w:eastAsia="Calibri" w:hAnsi="Arial" w:cs="Arial"/>
                <w:b/>
                <w:color w:val="0000FF"/>
                <w:szCs w:val="24"/>
              </w:rPr>
            </w:pPr>
            <w:r>
              <w:rPr>
                <w:rFonts w:ascii="Arial" w:eastAsia="Calibri" w:hAnsi="Arial" w:cs="Arial"/>
                <w:b/>
                <w:color w:val="0000FF"/>
                <w:szCs w:val="24"/>
              </w:rPr>
              <w:t>REZERVE anul IV</w:t>
            </w:r>
          </w:p>
        </w:tc>
        <w:tc>
          <w:tcPr>
            <w:tcW w:w="78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2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777"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r w:rsidRPr="002D12CF">
              <w:rPr>
                <w:rFonts w:ascii="Arial" w:eastAsia="Calibri" w:hAnsi="Arial" w:cs="Arial"/>
                <w:color w:val="0000FF"/>
                <w:szCs w:val="24"/>
              </w:rPr>
              <w:t>2</w:t>
            </w:r>
          </w:p>
        </w:tc>
        <w:tc>
          <w:tcPr>
            <w:tcW w:w="804"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18"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925"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811"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r w:rsidRPr="002D12CF">
              <w:rPr>
                <w:rFonts w:ascii="Arial" w:eastAsia="Calibri" w:hAnsi="Arial" w:cs="Arial"/>
                <w:color w:val="0000FF"/>
                <w:szCs w:val="24"/>
              </w:rPr>
              <w:t>1</w:t>
            </w:r>
          </w:p>
        </w:tc>
        <w:tc>
          <w:tcPr>
            <w:tcW w:w="799"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c>
          <w:tcPr>
            <w:tcW w:w="968" w:type="dxa"/>
            <w:shd w:val="clear" w:color="auto" w:fill="FFC1D0"/>
          </w:tcPr>
          <w:p w:rsidR="003E0AA4" w:rsidRPr="002D12CF" w:rsidRDefault="003E0AA4" w:rsidP="005F1C71">
            <w:pPr>
              <w:pStyle w:val="ListParagraph"/>
              <w:spacing w:after="120"/>
              <w:ind w:left="0"/>
              <w:jc w:val="center"/>
              <w:rPr>
                <w:rFonts w:ascii="Arial" w:eastAsia="Calibri" w:hAnsi="Arial" w:cs="Arial"/>
                <w:color w:val="0000FF"/>
                <w:szCs w:val="24"/>
              </w:rPr>
            </w:pPr>
          </w:p>
        </w:tc>
      </w:tr>
    </w:tbl>
    <w:p w:rsidR="003E0AA4" w:rsidRPr="00690C1B" w:rsidRDefault="003E0AA4" w:rsidP="003E0AA4">
      <w:pPr>
        <w:spacing w:after="0" w:line="360" w:lineRule="auto"/>
        <w:ind w:firstLine="708"/>
        <w:jc w:val="both"/>
        <w:rPr>
          <w:rFonts w:ascii="Arial" w:hAnsi="Arial" w:cs="Arial"/>
          <w:color w:val="000000"/>
          <w:sz w:val="16"/>
          <w:szCs w:val="16"/>
        </w:rPr>
      </w:pPr>
    </w:p>
    <w:p w:rsidR="003E0AA4" w:rsidRDefault="003E0AA4" w:rsidP="003E0AA4">
      <w:pPr>
        <w:spacing w:after="0" w:line="360" w:lineRule="auto"/>
        <w:ind w:firstLine="708"/>
        <w:jc w:val="both"/>
        <w:rPr>
          <w:rFonts w:ascii="Arial" w:hAnsi="Arial" w:cs="Arial"/>
          <w:sz w:val="24"/>
          <w:szCs w:val="24"/>
        </w:rPr>
      </w:pPr>
      <w:r w:rsidRPr="0066236E">
        <w:rPr>
          <w:rFonts w:ascii="Arial" w:hAnsi="Arial" w:cs="Arial"/>
          <w:sz w:val="24"/>
          <w:szCs w:val="24"/>
        </w:rPr>
        <w:t>În proiect pot fi selectați numai studenți de cetățenie română cu domiciliul stabil în România, care provin din regiuni mai puțin dezvoltate și studenți din Republica Moldova care au cetățenie română și permis de reședință temporară în România valabil, conform clarificărilor MFE.</w:t>
      </w:r>
    </w:p>
    <w:p w:rsidR="0066236E" w:rsidRPr="00D36336" w:rsidRDefault="0066236E" w:rsidP="0066236E">
      <w:pPr>
        <w:spacing w:after="0" w:line="240" w:lineRule="auto"/>
        <w:jc w:val="center"/>
        <w:rPr>
          <w:rFonts w:ascii="Arial" w:hAnsi="Arial" w:cs="Arial"/>
          <w:b/>
          <w:color w:val="000000"/>
          <w:sz w:val="24"/>
          <w:szCs w:val="24"/>
          <w:lang w:val="fr-FR"/>
        </w:rPr>
      </w:pPr>
      <w:r w:rsidRPr="00D36336">
        <w:rPr>
          <w:rFonts w:ascii="Arial" w:hAnsi="Arial" w:cs="Arial"/>
          <w:b/>
          <w:color w:val="000000"/>
          <w:sz w:val="24"/>
          <w:szCs w:val="24"/>
          <w:lang w:val="fr-FR"/>
        </w:rPr>
        <w:t>PLANIFICARE ACTIVITĂȚI GT PE DURATA PROIECTULUI</w:t>
      </w:r>
    </w:p>
    <w:p w:rsidR="0066236E" w:rsidRPr="00D36336" w:rsidRDefault="0066236E" w:rsidP="0066236E">
      <w:pPr>
        <w:spacing w:after="0" w:line="240" w:lineRule="auto"/>
        <w:jc w:val="center"/>
        <w:rPr>
          <w:rFonts w:ascii="Arial" w:hAnsi="Arial" w:cs="Arial"/>
          <w:b/>
          <w:color w:val="000000"/>
          <w:sz w:val="16"/>
          <w:szCs w:val="16"/>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072"/>
        <w:gridCol w:w="3478"/>
        <w:gridCol w:w="2661"/>
      </w:tblGrid>
      <w:tr w:rsidR="0066236E" w:rsidRPr="0066236E" w:rsidTr="005F1C71">
        <w:trPr>
          <w:jc w:val="center"/>
        </w:trPr>
        <w:tc>
          <w:tcPr>
            <w:tcW w:w="2336" w:type="dxa"/>
            <w:shd w:val="clear" w:color="auto" w:fill="auto"/>
          </w:tcPr>
          <w:p w:rsidR="0066236E" w:rsidRPr="0066236E" w:rsidRDefault="0066236E" w:rsidP="005F1C71">
            <w:pPr>
              <w:spacing w:after="0"/>
              <w:jc w:val="center"/>
              <w:rPr>
                <w:rFonts w:ascii="Arial" w:hAnsi="Arial" w:cs="Arial"/>
                <w:b/>
                <w:lang w:val="fr-FR"/>
              </w:rPr>
            </w:pPr>
            <w:proofErr w:type="spellStart"/>
            <w:r w:rsidRPr="0066236E">
              <w:rPr>
                <w:rFonts w:ascii="Arial" w:hAnsi="Arial" w:cs="Arial"/>
                <w:b/>
                <w:lang w:val="fr-FR"/>
              </w:rPr>
              <w:lastRenderedPageBreak/>
              <w:t>Anii</w:t>
            </w:r>
            <w:proofErr w:type="spellEnd"/>
            <w:r w:rsidRPr="0066236E">
              <w:rPr>
                <w:rFonts w:ascii="Arial" w:hAnsi="Arial" w:cs="Arial"/>
                <w:b/>
                <w:lang w:val="fr-FR"/>
              </w:rPr>
              <w:t xml:space="preserve"> de </w:t>
            </w:r>
            <w:proofErr w:type="spellStart"/>
            <w:r w:rsidRPr="0066236E">
              <w:rPr>
                <w:rFonts w:ascii="Arial" w:hAnsi="Arial" w:cs="Arial"/>
                <w:b/>
                <w:lang w:val="fr-FR"/>
              </w:rPr>
              <w:t>studiu</w:t>
            </w:r>
            <w:proofErr w:type="spellEnd"/>
            <w:r w:rsidRPr="0066236E">
              <w:rPr>
                <w:rFonts w:ascii="Arial" w:hAnsi="Arial" w:cs="Arial"/>
                <w:b/>
                <w:lang w:val="fr-FR"/>
              </w:rPr>
              <w:t xml:space="preserve"> la 1 oct.2020</w:t>
            </w:r>
          </w:p>
        </w:tc>
        <w:tc>
          <w:tcPr>
            <w:tcW w:w="1072" w:type="dxa"/>
            <w:shd w:val="clear" w:color="auto" w:fill="auto"/>
          </w:tcPr>
          <w:p w:rsidR="0066236E" w:rsidRPr="0066236E" w:rsidRDefault="0066236E" w:rsidP="005F1C71">
            <w:pPr>
              <w:spacing w:after="0"/>
              <w:jc w:val="center"/>
              <w:rPr>
                <w:rFonts w:ascii="Arial" w:hAnsi="Arial" w:cs="Arial"/>
                <w:b/>
                <w:lang w:val="fr-FR"/>
              </w:rPr>
            </w:pPr>
            <w:r w:rsidRPr="0066236E">
              <w:rPr>
                <w:rFonts w:ascii="Arial" w:hAnsi="Arial" w:cs="Arial"/>
                <w:b/>
                <w:lang w:val="fr-FR"/>
              </w:rPr>
              <w:t>Nr.</w:t>
            </w:r>
          </w:p>
          <w:p w:rsidR="0066236E" w:rsidRPr="0066236E" w:rsidRDefault="0066236E" w:rsidP="005F1C71">
            <w:pPr>
              <w:spacing w:after="0"/>
              <w:jc w:val="center"/>
              <w:rPr>
                <w:rFonts w:ascii="Arial" w:hAnsi="Arial" w:cs="Arial"/>
                <w:b/>
                <w:lang w:val="fr-FR"/>
              </w:rPr>
            </w:pPr>
            <w:proofErr w:type="spellStart"/>
            <w:r w:rsidRPr="0066236E">
              <w:rPr>
                <w:rFonts w:ascii="Arial" w:hAnsi="Arial" w:cs="Arial"/>
                <w:b/>
                <w:lang w:val="fr-FR"/>
              </w:rPr>
              <w:t>studenți</w:t>
            </w:r>
            <w:proofErr w:type="spellEnd"/>
          </w:p>
        </w:tc>
        <w:tc>
          <w:tcPr>
            <w:tcW w:w="3699" w:type="dxa"/>
            <w:shd w:val="clear" w:color="auto" w:fill="auto"/>
          </w:tcPr>
          <w:p w:rsidR="0066236E" w:rsidRPr="0066236E" w:rsidRDefault="0066236E" w:rsidP="005F1C71">
            <w:pPr>
              <w:spacing w:after="0"/>
              <w:jc w:val="center"/>
              <w:rPr>
                <w:rFonts w:ascii="Arial" w:hAnsi="Arial" w:cs="Arial"/>
                <w:b/>
              </w:rPr>
            </w:pPr>
            <w:r w:rsidRPr="0066236E">
              <w:rPr>
                <w:rFonts w:ascii="Arial" w:hAnsi="Arial" w:cs="Arial"/>
                <w:b/>
              </w:rPr>
              <w:t>Anul univ.2020/2021</w:t>
            </w:r>
          </w:p>
        </w:tc>
        <w:tc>
          <w:tcPr>
            <w:tcW w:w="2832" w:type="dxa"/>
            <w:shd w:val="clear" w:color="auto" w:fill="auto"/>
          </w:tcPr>
          <w:p w:rsidR="0066236E" w:rsidRPr="0066236E" w:rsidRDefault="0066236E" w:rsidP="005F1C71">
            <w:pPr>
              <w:spacing w:after="0"/>
              <w:jc w:val="center"/>
              <w:rPr>
                <w:rFonts w:ascii="Arial" w:hAnsi="Arial" w:cs="Arial"/>
                <w:b/>
              </w:rPr>
            </w:pPr>
            <w:r w:rsidRPr="0066236E">
              <w:rPr>
                <w:rFonts w:ascii="Arial" w:hAnsi="Arial" w:cs="Arial"/>
                <w:b/>
              </w:rPr>
              <w:t>Anul univ.2021/2022</w:t>
            </w:r>
          </w:p>
        </w:tc>
      </w:tr>
      <w:tr w:rsidR="0066236E" w:rsidRPr="0066236E" w:rsidTr="005F1C71">
        <w:trPr>
          <w:jc w:val="center"/>
        </w:trPr>
        <w:tc>
          <w:tcPr>
            <w:tcW w:w="2336" w:type="dxa"/>
            <w:shd w:val="clear" w:color="auto" w:fill="auto"/>
          </w:tcPr>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r w:rsidRPr="0066236E">
              <w:rPr>
                <w:rFonts w:ascii="Arial" w:hAnsi="Arial" w:cs="Arial"/>
              </w:rPr>
              <w:t xml:space="preserve">Anul III – 8 fac.+ </w:t>
            </w:r>
          </w:p>
          <w:p w:rsidR="0066236E" w:rsidRPr="0066236E" w:rsidRDefault="0066236E" w:rsidP="005F1C71">
            <w:pPr>
              <w:spacing w:after="0"/>
              <w:jc w:val="center"/>
              <w:rPr>
                <w:rFonts w:ascii="Arial" w:hAnsi="Arial" w:cs="Arial"/>
              </w:rPr>
            </w:pPr>
            <w:r w:rsidRPr="0066236E">
              <w:rPr>
                <w:rFonts w:ascii="Arial" w:hAnsi="Arial" w:cs="Arial"/>
              </w:rPr>
              <w:t>anul V Arhit</w:t>
            </w:r>
          </w:p>
        </w:tc>
        <w:tc>
          <w:tcPr>
            <w:tcW w:w="1072" w:type="dxa"/>
            <w:shd w:val="clear" w:color="auto" w:fill="auto"/>
          </w:tcPr>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r w:rsidRPr="0066236E">
              <w:rPr>
                <w:rFonts w:ascii="Arial" w:hAnsi="Arial" w:cs="Arial"/>
              </w:rPr>
              <w:t>213</w:t>
            </w:r>
          </w:p>
        </w:tc>
        <w:tc>
          <w:tcPr>
            <w:tcW w:w="3699" w:type="dxa"/>
            <w:shd w:val="clear" w:color="auto" w:fill="auto"/>
          </w:tcPr>
          <w:p w:rsidR="0066236E" w:rsidRPr="0066236E" w:rsidRDefault="0066236E" w:rsidP="005F1C71">
            <w:pPr>
              <w:spacing w:after="0"/>
              <w:rPr>
                <w:rFonts w:ascii="Arial" w:hAnsi="Arial" w:cs="Arial"/>
              </w:rPr>
            </w:pPr>
            <w:r w:rsidRPr="0066236E">
              <w:rPr>
                <w:rFonts w:ascii="Arial" w:hAnsi="Arial" w:cs="Arial"/>
              </w:rPr>
              <w:t>- informare studenți de către partener, EGTA, CDS</w:t>
            </w:r>
          </w:p>
          <w:p w:rsidR="0066236E" w:rsidRPr="0066236E" w:rsidRDefault="0066236E" w:rsidP="005F1C71">
            <w:pPr>
              <w:spacing w:after="0"/>
              <w:rPr>
                <w:rFonts w:ascii="Arial" w:hAnsi="Arial" w:cs="Arial"/>
              </w:rPr>
            </w:pPr>
            <w:r w:rsidRPr="0066236E">
              <w:rPr>
                <w:rFonts w:ascii="Arial" w:hAnsi="Arial" w:cs="Arial"/>
              </w:rPr>
              <w:t>- consultanță/consiliere de către EGTA pentru menținere în GT</w:t>
            </w:r>
          </w:p>
          <w:p w:rsidR="0066236E" w:rsidRPr="0066236E" w:rsidRDefault="0066236E" w:rsidP="005F1C71">
            <w:pPr>
              <w:spacing w:after="0"/>
              <w:rPr>
                <w:rFonts w:ascii="Arial" w:hAnsi="Arial" w:cs="Arial"/>
              </w:rPr>
            </w:pPr>
            <w:r w:rsidRPr="0066236E">
              <w:rPr>
                <w:rFonts w:ascii="Arial" w:hAnsi="Arial" w:cs="Arial"/>
              </w:rPr>
              <w:t>- selecție în GT</w:t>
            </w:r>
          </w:p>
          <w:p w:rsidR="0066236E" w:rsidRPr="0066236E" w:rsidRDefault="0066236E" w:rsidP="005F1C71">
            <w:pPr>
              <w:spacing w:after="0"/>
              <w:rPr>
                <w:rFonts w:ascii="Arial" w:hAnsi="Arial" w:cs="Arial"/>
              </w:rPr>
            </w:pPr>
            <w:r w:rsidRPr="0066236E">
              <w:rPr>
                <w:rFonts w:ascii="Arial" w:hAnsi="Arial" w:cs="Arial"/>
              </w:rPr>
              <w:t>- curs antreprenoriat</w:t>
            </w:r>
          </w:p>
        </w:tc>
        <w:tc>
          <w:tcPr>
            <w:tcW w:w="2832" w:type="dxa"/>
            <w:shd w:val="clear" w:color="auto" w:fill="auto"/>
          </w:tcPr>
          <w:p w:rsidR="0066236E" w:rsidRPr="0066236E" w:rsidRDefault="0066236E" w:rsidP="005F1C71">
            <w:pPr>
              <w:spacing w:after="0"/>
              <w:rPr>
                <w:rFonts w:ascii="Arial" w:hAnsi="Arial" w:cs="Arial"/>
              </w:rPr>
            </w:pPr>
            <w:r w:rsidRPr="0066236E">
              <w:rPr>
                <w:rFonts w:ascii="Arial" w:hAnsi="Arial" w:cs="Arial"/>
              </w:rPr>
              <w:t>- Informare studenți pentru completare și menținere GT</w:t>
            </w:r>
          </w:p>
          <w:p w:rsidR="0066236E" w:rsidRPr="0066236E" w:rsidRDefault="0066236E" w:rsidP="005F1C71">
            <w:pPr>
              <w:spacing w:after="0"/>
              <w:rPr>
                <w:rFonts w:ascii="Arial" w:hAnsi="Arial" w:cs="Arial"/>
              </w:rPr>
            </w:pPr>
            <w:r w:rsidRPr="0066236E">
              <w:rPr>
                <w:rFonts w:ascii="Arial" w:hAnsi="Arial" w:cs="Arial"/>
              </w:rPr>
              <w:t>- consiliere (partener)</w:t>
            </w:r>
          </w:p>
          <w:p w:rsidR="0066236E" w:rsidRPr="0066236E" w:rsidRDefault="0066236E" w:rsidP="005F1C71">
            <w:pPr>
              <w:spacing w:after="0"/>
              <w:rPr>
                <w:rFonts w:ascii="Arial" w:hAnsi="Arial" w:cs="Arial"/>
              </w:rPr>
            </w:pPr>
            <w:r w:rsidRPr="0066236E">
              <w:rPr>
                <w:rFonts w:ascii="Arial" w:hAnsi="Arial" w:cs="Arial"/>
              </w:rPr>
              <w:t>- workshopuri (partener)</w:t>
            </w:r>
          </w:p>
          <w:p w:rsidR="0066236E" w:rsidRPr="0066236E" w:rsidRDefault="0066236E" w:rsidP="005F1C71">
            <w:pPr>
              <w:spacing w:after="0"/>
              <w:rPr>
                <w:rFonts w:ascii="Arial" w:hAnsi="Arial" w:cs="Arial"/>
              </w:rPr>
            </w:pPr>
            <w:r w:rsidRPr="0066236E">
              <w:rPr>
                <w:rFonts w:ascii="Arial" w:hAnsi="Arial" w:cs="Arial"/>
              </w:rPr>
              <w:t>- stagiu practică</w:t>
            </w:r>
          </w:p>
        </w:tc>
      </w:tr>
      <w:tr w:rsidR="0066236E" w:rsidRPr="0066236E" w:rsidTr="005F1C71">
        <w:trPr>
          <w:jc w:val="center"/>
        </w:trPr>
        <w:tc>
          <w:tcPr>
            <w:tcW w:w="2336" w:type="dxa"/>
            <w:shd w:val="clear" w:color="auto" w:fill="auto"/>
          </w:tcPr>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r w:rsidRPr="0066236E">
              <w:rPr>
                <w:rFonts w:ascii="Arial" w:hAnsi="Arial" w:cs="Arial"/>
              </w:rPr>
              <w:t>Anul IV – 8 fac. + Anul VI Arhit</w:t>
            </w:r>
          </w:p>
        </w:tc>
        <w:tc>
          <w:tcPr>
            <w:tcW w:w="1072" w:type="dxa"/>
            <w:shd w:val="clear" w:color="auto" w:fill="auto"/>
          </w:tcPr>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p>
          <w:p w:rsidR="0066236E" w:rsidRPr="0066236E" w:rsidRDefault="0066236E" w:rsidP="005F1C71">
            <w:pPr>
              <w:spacing w:after="0"/>
              <w:jc w:val="center"/>
              <w:rPr>
                <w:rFonts w:ascii="Arial" w:hAnsi="Arial" w:cs="Arial"/>
              </w:rPr>
            </w:pPr>
            <w:r w:rsidRPr="0066236E">
              <w:rPr>
                <w:rFonts w:ascii="Arial" w:hAnsi="Arial" w:cs="Arial"/>
              </w:rPr>
              <w:t>120</w:t>
            </w:r>
          </w:p>
        </w:tc>
        <w:tc>
          <w:tcPr>
            <w:tcW w:w="3699" w:type="dxa"/>
            <w:shd w:val="clear" w:color="auto" w:fill="auto"/>
          </w:tcPr>
          <w:p w:rsidR="0066236E" w:rsidRPr="0066236E" w:rsidRDefault="0066236E" w:rsidP="005F1C71">
            <w:pPr>
              <w:spacing w:after="0"/>
              <w:rPr>
                <w:rFonts w:ascii="Arial" w:hAnsi="Arial" w:cs="Arial"/>
              </w:rPr>
            </w:pPr>
            <w:r w:rsidRPr="0066236E">
              <w:rPr>
                <w:rFonts w:ascii="Arial" w:hAnsi="Arial" w:cs="Arial"/>
              </w:rPr>
              <w:t>- Informare studenți, de către partener, EGTA, CDS</w:t>
            </w:r>
          </w:p>
          <w:p w:rsidR="0066236E" w:rsidRPr="0066236E" w:rsidRDefault="0066236E" w:rsidP="005F1C71">
            <w:pPr>
              <w:spacing w:after="0"/>
              <w:rPr>
                <w:rFonts w:ascii="Arial" w:hAnsi="Arial" w:cs="Arial"/>
              </w:rPr>
            </w:pPr>
            <w:r w:rsidRPr="0066236E">
              <w:rPr>
                <w:rFonts w:ascii="Arial" w:hAnsi="Arial" w:cs="Arial"/>
              </w:rPr>
              <w:t>- Selecție în GT</w:t>
            </w:r>
          </w:p>
          <w:p w:rsidR="0066236E" w:rsidRPr="0066236E" w:rsidRDefault="0066236E" w:rsidP="005F1C71">
            <w:pPr>
              <w:spacing w:after="0"/>
              <w:rPr>
                <w:rFonts w:ascii="Arial" w:hAnsi="Arial" w:cs="Arial"/>
              </w:rPr>
            </w:pPr>
            <w:r w:rsidRPr="0066236E">
              <w:rPr>
                <w:rFonts w:ascii="Arial" w:hAnsi="Arial" w:cs="Arial"/>
              </w:rPr>
              <w:t>- curs antreprenoriat,</w:t>
            </w:r>
          </w:p>
          <w:p w:rsidR="0066236E" w:rsidRPr="0066236E" w:rsidRDefault="0066236E" w:rsidP="005F1C71">
            <w:pPr>
              <w:spacing w:after="0"/>
              <w:rPr>
                <w:rFonts w:ascii="Arial" w:hAnsi="Arial" w:cs="Arial"/>
              </w:rPr>
            </w:pPr>
            <w:r w:rsidRPr="0066236E">
              <w:rPr>
                <w:rFonts w:ascii="Arial" w:hAnsi="Arial" w:cs="Arial"/>
              </w:rPr>
              <w:t>- consiliere</w:t>
            </w:r>
            <w:r w:rsidR="00214896">
              <w:rPr>
                <w:rFonts w:ascii="Arial" w:hAnsi="Arial" w:cs="Arial"/>
                <w:lang w:val="fr-FR"/>
              </w:rPr>
              <w:t xml:space="preserve"> (</w:t>
            </w:r>
            <w:proofErr w:type="spellStart"/>
            <w:r w:rsidRPr="0066236E">
              <w:rPr>
                <w:rFonts w:ascii="Arial" w:hAnsi="Arial" w:cs="Arial"/>
                <w:lang w:val="fr-FR"/>
              </w:rPr>
              <w:t>partener</w:t>
            </w:r>
            <w:proofErr w:type="spellEnd"/>
            <w:r w:rsidR="00214896">
              <w:rPr>
                <w:rFonts w:ascii="Arial" w:hAnsi="Arial" w:cs="Arial"/>
                <w:lang w:val="fr-FR"/>
              </w:rPr>
              <w:t>)</w:t>
            </w:r>
          </w:p>
          <w:p w:rsidR="0066236E" w:rsidRPr="0066236E" w:rsidRDefault="0066236E" w:rsidP="005F1C71">
            <w:pPr>
              <w:spacing w:after="0"/>
              <w:rPr>
                <w:rFonts w:ascii="Arial" w:hAnsi="Arial" w:cs="Arial"/>
              </w:rPr>
            </w:pPr>
            <w:r w:rsidRPr="0066236E">
              <w:rPr>
                <w:rFonts w:ascii="Arial" w:hAnsi="Arial" w:cs="Arial"/>
              </w:rPr>
              <w:t>- consultanță/consiliere de către EGTA pentru menținere în GT</w:t>
            </w:r>
          </w:p>
          <w:p w:rsidR="0066236E" w:rsidRPr="0066236E" w:rsidRDefault="0066236E" w:rsidP="005F1C71">
            <w:pPr>
              <w:spacing w:after="0"/>
              <w:rPr>
                <w:rFonts w:ascii="Arial" w:hAnsi="Arial" w:cs="Arial"/>
              </w:rPr>
            </w:pPr>
            <w:r w:rsidRPr="0066236E">
              <w:rPr>
                <w:rFonts w:ascii="Arial" w:hAnsi="Arial" w:cs="Arial"/>
              </w:rPr>
              <w:t xml:space="preserve">- </w:t>
            </w:r>
            <w:proofErr w:type="spellStart"/>
            <w:r w:rsidRPr="0066236E">
              <w:rPr>
                <w:rFonts w:ascii="Arial" w:hAnsi="Arial" w:cs="Arial"/>
                <w:lang w:val="fr-FR"/>
              </w:rPr>
              <w:t>workshopuri</w:t>
            </w:r>
            <w:proofErr w:type="spellEnd"/>
            <w:r w:rsidRPr="0066236E">
              <w:rPr>
                <w:rFonts w:ascii="Arial" w:hAnsi="Arial" w:cs="Arial"/>
                <w:lang w:val="fr-FR"/>
              </w:rPr>
              <w:t xml:space="preserve"> </w:t>
            </w:r>
            <w:r w:rsidR="00214896">
              <w:rPr>
                <w:rFonts w:ascii="Arial" w:hAnsi="Arial" w:cs="Arial"/>
                <w:lang w:val="fr-FR"/>
              </w:rPr>
              <w:t>(</w:t>
            </w:r>
            <w:proofErr w:type="spellStart"/>
            <w:r w:rsidRPr="0066236E">
              <w:rPr>
                <w:rFonts w:ascii="Arial" w:hAnsi="Arial" w:cs="Arial"/>
                <w:lang w:val="fr-FR"/>
              </w:rPr>
              <w:t>partener</w:t>
            </w:r>
            <w:proofErr w:type="spellEnd"/>
            <w:r w:rsidR="00214896">
              <w:rPr>
                <w:rFonts w:ascii="Arial" w:hAnsi="Arial" w:cs="Arial"/>
                <w:lang w:val="fr-FR"/>
              </w:rPr>
              <w:t xml:space="preserve">) </w:t>
            </w:r>
            <w:r w:rsidRPr="0066236E">
              <w:rPr>
                <w:rFonts w:ascii="Arial" w:hAnsi="Arial" w:cs="Arial"/>
                <w:lang w:val="fr-FR"/>
              </w:rPr>
              <w:t xml:space="preserve"> </w:t>
            </w:r>
          </w:p>
          <w:p w:rsidR="0066236E" w:rsidRPr="0066236E" w:rsidRDefault="0066236E" w:rsidP="005F1C71">
            <w:pPr>
              <w:spacing w:after="0"/>
              <w:rPr>
                <w:rFonts w:ascii="Arial" w:hAnsi="Arial" w:cs="Arial"/>
              </w:rPr>
            </w:pPr>
            <w:r w:rsidRPr="0066236E">
              <w:rPr>
                <w:rFonts w:ascii="Arial" w:hAnsi="Arial" w:cs="Arial"/>
                <w:lang w:val="fr-FR"/>
              </w:rPr>
              <w:t xml:space="preserve">- </w:t>
            </w:r>
            <w:proofErr w:type="spellStart"/>
            <w:r w:rsidRPr="0066236E">
              <w:rPr>
                <w:rFonts w:ascii="Arial" w:hAnsi="Arial" w:cs="Arial"/>
                <w:lang w:val="fr-FR"/>
              </w:rPr>
              <w:t>stagiu</w:t>
            </w:r>
            <w:proofErr w:type="spellEnd"/>
            <w:r w:rsidRPr="0066236E">
              <w:rPr>
                <w:rFonts w:ascii="Arial" w:hAnsi="Arial" w:cs="Arial"/>
                <w:lang w:val="fr-FR"/>
              </w:rPr>
              <w:t xml:space="preserve"> </w:t>
            </w:r>
            <w:proofErr w:type="spellStart"/>
            <w:r w:rsidRPr="0066236E">
              <w:rPr>
                <w:rFonts w:ascii="Arial" w:hAnsi="Arial" w:cs="Arial"/>
                <w:lang w:val="fr-FR"/>
              </w:rPr>
              <w:t>practică</w:t>
            </w:r>
            <w:proofErr w:type="spellEnd"/>
          </w:p>
        </w:tc>
        <w:tc>
          <w:tcPr>
            <w:tcW w:w="2832" w:type="dxa"/>
            <w:shd w:val="clear" w:color="auto" w:fill="auto"/>
          </w:tcPr>
          <w:p w:rsidR="0066236E" w:rsidRPr="0066236E" w:rsidRDefault="0066236E" w:rsidP="005F1C71">
            <w:pPr>
              <w:spacing w:after="0"/>
              <w:jc w:val="center"/>
              <w:rPr>
                <w:rFonts w:ascii="Arial" w:hAnsi="Arial" w:cs="Arial"/>
              </w:rPr>
            </w:pPr>
            <w:r w:rsidRPr="0066236E">
              <w:rPr>
                <w:rFonts w:ascii="Arial" w:hAnsi="Arial" w:cs="Arial"/>
              </w:rPr>
              <w:t>-</w:t>
            </w:r>
          </w:p>
        </w:tc>
      </w:tr>
    </w:tbl>
    <w:p w:rsidR="0066236E" w:rsidRDefault="0066236E" w:rsidP="0066236E">
      <w:pPr>
        <w:spacing w:after="0" w:line="360" w:lineRule="auto"/>
        <w:ind w:firstLine="708"/>
        <w:jc w:val="both"/>
        <w:rPr>
          <w:rFonts w:ascii="Arial" w:hAnsi="Arial" w:cs="Arial"/>
          <w:sz w:val="24"/>
          <w:szCs w:val="24"/>
          <w:lang w:eastAsia="ro-RO"/>
        </w:rPr>
      </w:pPr>
    </w:p>
    <w:p w:rsidR="0065627B" w:rsidRPr="00A35CE0" w:rsidRDefault="0065627B" w:rsidP="0065627B">
      <w:pPr>
        <w:spacing w:after="0" w:line="240" w:lineRule="auto"/>
        <w:jc w:val="center"/>
        <w:rPr>
          <w:rFonts w:cs="Calibri"/>
          <w:b/>
          <w:color w:val="000000"/>
          <w:sz w:val="24"/>
          <w:szCs w:val="24"/>
        </w:rPr>
      </w:pPr>
      <w:r>
        <w:rPr>
          <w:rFonts w:cs="Calibri"/>
          <w:b/>
          <w:color w:val="000000"/>
          <w:sz w:val="24"/>
          <w:szCs w:val="24"/>
        </w:rPr>
        <w:t>Resursa umană</w:t>
      </w:r>
      <w:r w:rsidRPr="00A35CE0">
        <w:rPr>
          <w:rFonts w:cs="Calibri"/>
          <w:b/>
          <w:color w:val="000000"/>
          <w:sz w:val="24"/>
          <w:szCs w:val="24"/>
        </w:rPr>
        <w:t xml:space="preserve"> estimativ</w:t>
      </w:r>
      <w:r>
        <w:rPr>
          <w:rFonts w:cs="Calibri"/>
          <w:b/>
          <w:color w:val="000000"/>
          <w:sz w:val="24"/>
          <w:szCs w:val="24"/>
        </w:rPr>
        <w:t>ă</w:t>
      </w:r>
      <w:r>
        <w:rPr>
          <w:rFonts w:cs="Calibri"/>
          <w:b/>
          <w:color w:val="000000"/>
          <w:sz w:val="24"/>
          <w:szCs w:val="24"/>
        </w:rPr>
        <w:t xml:space="preserve"> care va fi implicată</w:t>
      </w:r>
      <w:r w:rsidRPr="00A35CE0">
        <w:rPr>
          <w:rFonts w:cs="Calibri"/>
          <w:b/>
          <w:color w:val="000000"/>
          <w:sz w:val="24"/>
          <w:szCs w:val="24"/>
        </w:rPr>
        <w:t xml:space="preserve"> </w:t>
      </w:r>
      <w:r>
        <w:rPr>
          <w:rFonts w:cs="Calibri"/>
          <w:b/>
          <w:color w:val="000000"/>
          <w:sz w:val="24"/>
          <w:szCs w:val="24"/>
        </w:rPr>
        <w:t>î</w:t>
      </w:r>
      <w:r w:rsidRPr="00A35CE0">
        <w:rPr>
          <w:rFonts w:cs="Calibri"/>
          <w:b/>
          <w:color w:val="000000"/>
          <w:sz w:val="24"/>
          <w:szCs w:val="24"/>
        </w:rPr>
        <w:t>n proiect</w:t>
      </w:r>
    </w:p>
    <w:p w:rsidR="0065627B" w:rsidRPr="00A35CE0" w:rsidRDefault="0065627B" w:rsidP="0065627B">
      <w:pPr>
        <w:spacing w:after="0" w:line="240" w:lineRule="auto"/>
        <w:jc w:val="center"/>
        <w:rPr>
          <w:rFonts w:cs="Calibri"/>
          <w:b/>
          <w:color w:val="00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955"/>
        <w:gridCol w:w="1513"/>
        <w:gridCol w:w="1118"/>
        <w:gridCol w:w="910"/>
        <w:gridCol w:w="1562"/>
      </w:tblGrid>
      <w:tr w:rsidR="0065627B" w:rsidRPr="004703EF" w:rsidTr="0065627B">
        <w:trPr>
          <w:trHeight w:val="300"/>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b/>
                <w:color w:val="000000"/>
                <w:sz w:val="24"/>
                <w:szCs w:val="24"/>
                <w:lang w:eastAsia="ro-RO"/>
              </w:rPr>
            </w:pPr>
            <w:r w:rsidRPr="00A35CE0">
              <w:rPr>
                <w:rFonts w:eastAsia="Times New Roman" w:cs="Calibri"/>
                <w:b/>
                <w:color w:val="000000"/>
                <w:sz w:val="24"/>
                <w:szCs w:val="24"/>
                <w:lang w:eastAsia="ro-RO"/>
              </w:rPr>
              <w:t>Nr. Crt.</w:t>
            </w:r>
          </w:p>
        </w:tc>
        <w:tc>
          <w:tcPr>
            <w:tcW w:w="3955" w:type="dxa"/>
            <w:shd w:val="clear" w:color="auto" w:fill="auto"/>
            <w:vAlign w:val="center"/>
          </w:tcPr>
          <w:p w:rsidR="0065627B" w:rsidRPr="00A35CE0" w:rsidRDefault="0065627B" w:rsidP="00833A59">
            <w:pPr>
              <w:spacing w:after="0" w:line="240" w:lineRule="auto"/>
              <w:jc w:val="center"/>
              <w:rPr>
                <w:rFonts w:eastAsia="Times New Roman" w:cs="Calibri"/>
                <w:b/>
                <w:color w:val="000000"/>
                <w:sz w:val="24"/>
                <w:szCs w:val="24"/>
                <w:lang w:eastAsia="ro-RO"/>
              </w:rPr>
            </w:pPr>
            <w:r>
              <w:rPr>
                <w:rFonts w:eastAsia="Times New Roman" w:cs="Calibri"/>
                <w:b/>
                <w:color w:val="000000"/>
                <w:sz w:val="24"/>
                <w:szCs w:val="24"/>
                <w:lang w:eastAsia="ro-RO"/>
              </w:rPr>
              <w:t>Echipa tehnică de implementare proiect</w:t>
            </w:r>
          </w:p>
        </w:tc>
        <w:tc>
          <w:tcPr>
            <w:tcW w:w="1513" w:type="dxa"/>
            <w:shd w:val="clear" w:color="000000" w:fill="FFFFFF"/>
            <w:vAlign w:val="center"/>
          </w:tcPr>
          <w:p w:rsidR="0065627B" w:rsidRPr="00A35CE0" w:rsidRDefault="0065627B" w:rsidP="00833A59">
            <w:pPr>
              <w:spacing w:after="0" w:line="240" w:lineRule="auto"/>
              <w:jc w:val="center"/>
              <w:rPr>
                <w:rFonts w:eastAsia="Times New Roman" w:cs="Calibri"/>
                <w:b/>
                <w:color w:val="000000"/>
                <w:sz w:val="24"/>
                <w:szCs w:val="24"/>
                <w:lang w:eastAsia="ro-RO"/>
              </w:rPr>
            </w:pPr>
            <w:r w:rsidRPr="00A35CE0">
              <w:rPr>
                <w:rFonts w:eastAsia="Times New Roman" w:cs="Calibri"/>
                <w:b/>
                <w:color w:val="000000"/>
                <w:sz w:val="24"/>
                <w:szCs w:val="24"/>
                <w:lang w:eastAsia="ro-RO"/>
              </w:rPr>
              <w:t>Nr. persoane</w:t>
            </w:r>
          </w:p>
        </w:tc>
        <w:tc>
          <w:tcPr>
            <w:tcW w:w="1118" w:type="dxa"/>
            <w:shd w:val="clear" w:color="000000" w:fill="FFFFFF"/>
          </w:tcPr>
          <w:p w:rsidR="0065627B" w:rsidRPr="00A35CE0" w:rsidRDefault="0065627B" w:rsidP="00833A59">
            <w:pPr>
              <w:spacing w:after="0" w:line="240" w:lineRule="auto"/>
              <w:jc w:val="center"/>
              <w:rPr>
                <w:rFonts w:eastAsia="Times New Roman" w:cs="Calibri"/>
                <w:b/>
                <w:color w:val="000000"/>
                <w:sz w:val="24"/>
                <w:szCs w:val="24"/>
                <w:lang w:eastAsia="ro-RO"/>
              </w:rPr>
            </w:pPr>
            <w:r>
              <w:rPr>
                <w:rFonts w:eastAsia="Times New Roman" w:cs="Calibri"/>
                <w:b/>
                <w:color w:val="000000"/>
                <w:sz w:val="24"/>
                <w:szCs w:val="24"/>
                <w:lang w:eastAsia="ro-RO"/>
              </w:rPr>
              <w:t>Nr.luni angajare</w:t>
            </w:r>
          </w:p>
        </w:tc>
        <w:tc>
          <w:tcPr>
            <w:tcW w:w="910" w:type="dxa"/>
            <w:shd w:val="clear" w:color="000000" w:fill="FFFFFF"/>
          </w:tcPr>
          <w:p w:rsidR="0065627B" w:rsidRDefault="0065627B" w:rsidP="00833A59">
            <w:pPr>
              <w:spacing w:after="0" w:line="240" w:lineRule="auto"/>
              <w:jc w:val="center"/>
              <w:rPr>
                <w:rFonts w:eastAsia="Times New Roman" w:cs="Calibri"/>
                <w:b/>
                <w:color w:val="000000"/>
                <w:sz w:val="24"/>
                <w:szCs w:val="24"/>
                <w:lang w:eastAsia="ro-RO"/>
              </w:rPr>
            </w:pPr>
            <w:r>
              <w:rPr>
                <w:rFonts w:eastAsia="Times New Roman" w:cs="Calibri"/>
                <w:b/>
                <w:color w:val="000000"/>
                <w:sz w:val="24"/>
                <w:szCs w:val="24"/>
                <w:lang w:eastAsia="ro-RO"/>
              </w:rPr>
              <w:t>Nr.ore</w:t>
            </w:r>
          </w:p>
          <w:p w:rsidR="0065627B" w:rsidRDefault="0065627B" w:rsidP="00833A59">
            <w:pPr>
              <w:spacing w:after="0" w:line="240" w:lineRule="auto"/>
              <w:jc w:val="center"/>
              <w:rPr>
                <w:rFonts w:eastAsia="Times New Roman" w:cs="Calibri"/>
                <w:b/>
                <w:color w:val="000000"/>
                <w:sz w:val="24"/>
                <w:szCs w:val="24"/>
                <w:lang w:eastAsia="ro-RO"/>
              </w:rPr>
            </w:pPr>
            <w:r>
              <w:rPr>
                <w:rFonts w:eastAsia="Times New Roman" w:cs="Calibri"/>
                <w:b/>
                <w:color w:val="000000"/>
                <w:sz w:val="24"/>
                <w:szCs w:val="24"/>
                <w:lang w:eastAsia="ro-RO"/>
              </w:rPr>
              <w:t>/lună</w:t>
            </w:r>
          </w:p>
        </w:tc>
        <w:tc>
          <w:tcPr>
            <w:tcW w:w="1562" w:type="dxa"/>
            <w:shd w:val="clear" w:color="000000" w:fill="FFFFFF"/>
          </w:tcPr>
          <w:p w:rsidR="0065627B" w:rsidRPr="004703EF" w:rsidRDefault="0065627B" w:rsidP="00833A59">
            <w:pPr>
              <w:spacing w:after="0" w:line="240" w:lineRule="auto"/>
              <w:jc w:val="center"/>
              <w:rPr>
                <w:rFonts w:eastAsia="Times New Roman" w:cs="Calibri"/>
                <w:b/>
                <w:sz w:val="24"/>
                <w:szCs w:val="24"/>
                <w:lang w:eastAsia="ro-RO"/>
              </w:rPr>
            </w:pPr>
            <w:r w:rsidRPr="004703EF">
              <w:rPr>
                <w:rFonts w:eastAsia="Times New Roman" w:cs="Calibri"/>
                <w:b/>
                <w:sz w:val="24"/>
                <w:szCs w:val="24"/>
                <w:lang w:eastAsia="ro-RO"/>
              </w:rPr>
              <w:t>Activități</w:t>
            </w:r>
          </w:p>
        </w:tc>
      </w:tr>
      <w:tr w:rsidR="0065627B" w:rsidRPr="004703EF" w:rsidTr="0065627B">
        <w:trPr>
          <w:trHeight w:val="424"/>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sidRPr="00A35CE0">
              <w:rPr>
                <w:rFonts w:eastAsia="Times New Roman" w:cs="Calibri"/>
                <w:color w:val="000000"/>
                <w:sz w:val="24"/>
                <w:szCs w:val="24"/>
                <w:lang w:eastAsia="ro-RO"/>
              </w:rPr>
              <w:t>1</w:t>
            </w:r>
          </w:p>
        </w:tc>
        <w:tc>
          <w:tcPr>
            <w:tcW w:w="3955" w:type="dxa"/>
            <w:shd w:val="clear" w:color="auto" w:fill="auto"/>
            <w:vAlign w:val="center"/>
          </w:tcPr>
          <w:p w:rsidR="0065627B" w:rsidRDefault="0065627B" w:rsidP="00833A59">
            <w:pPr>
              <w:spacing w:after="0" w:line="240" w:lineRule="auto"/>
              <w:rPr>
                <w:rFonts w:cs="Calibri"/>
                <w:b/>
                <w:bCs/>
                <w:color w:val="000000"/>
                <w:lang w:eastAsia="ro-RO"/>
              </w:rPr>
            </w:pPr>
            <w:r>
              <w:rPr>
                <w:rFonts w:cs="Calibri"/>
                <w:b/>
                <w:bCs/>
                <w:color w:val="000000"/>
              </w:rPr>
              <w:t>Manager proiect</w:t>
            </w:r>
          </w:p>
        </w:tc>
        <w:tc>
          <w:tcPr>
            <w:tcW w:w="1513" w:type="dxa"/>
            <w:shd w:val="clear" w:color="000000" w:fill="FFFFFF"/>
            <w:vAlign w:val="center"/>
          </w:tcPr>
          <w:p w:rsidR="0065627B" w:rsidRDefault="0065627B" w:rsidP="00833A59">
            <w:pPr>
              <w:spacing w:after="0" w:line="240" w:lineRule="auto"/>
              <w:jc w:val="center"/>
              <w:rPr>
                <w:rFonts w:cs="Calibri"/>
                <w:color w:val="000000"/>
                <w:lang w:eastAsia="ro-RO"/>
              </w:rPr>
            </w:pPr>
            <w:r>
              <w:rPr>
                <w:rFonts w:cs="Calibri"/>
                <w:color w:val="000000"/>
              </w:rPr>
              <w:t>1</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24</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62</w:t>
            </w:r>
          </w:p>
        </w:tc>
        <w:tc>
          <w:tcPr>
            <w:tcW w:w="1562" w:type="dxa"/>
            <w:shd w:val="clear" w:color="000000" w:fill="FFFFFF"/>
          </w:tcPr>
          <w:p w:rsidR="0065627B" w:rsidRPr="004703EF" w:rsidRDefault="0065627B" w:rsidP="00833A59">
            <w:pPr>
              <w:spacing w:after="0" w:line="240" w:lineRule="auto"/>
              <w:jc w:val="center"/>
              <w:rPr>
                <w:rFonts w:ascii="Calibri" w:hAnsi="Calibri" w:cs="Calibri"/>
              </w:rPr>
            </w:pPr>
            <w:r w:rsidRPr="004703EF">
              <w:rPr>
                <w:rFonts w:ascii="Calibri" w:hAnsi="Calibri" w:cs="Calibri"/>
              </w:rPr>
              <w:t>A1.1.ș</w:t>
            </w:r>
            <w:r>
              <w:rPr>
                <w:rFonts w:ascii="Calibri" w:hAnsi="Calibri" w:cs="Calibri"/>
              </w:rPr>
              <w:t>i</w:t>
            </w:r>
            <w:r w:rsidRPr="004703EF">
              <w:rPr>
                <w:rFonts w:ascii="Calibri" w:hAnsi="Calibri" w:cs="Calibri"/>
              </w:rPr>
              <w:t xml:space="preserve"> A6.2.</w:t>
            </w:r>
          </w:p>
        </w:tc>
      </w:tr>
      <w:tr w:rsidR="0065627B" w:rsidRPr="004703EF" w:rsidTr="0065627B">
        <w:trPr>
          <w:trHeight w:val="914"/>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sidRPr="00A35CE0">
              <w:rPr>
                <w:rFonts w:eastAsia="Times New Roman" w:cs="Calibri"/>
                <w:color w:val="000000"/>
                <w:sz w:val="24"/>
                <w:szCs w:val="24"/>
                <w:lang w:eastAsia="ro-RO"/>
              </w:rPr>
              <w:t>2</w:t>
            </w:r>
          </w:p>
        </w:tc>
        <w:tc>
          <w:tcPr>
            <w:tcW w:w="3955" w:type="dxa"/>
            <w:shd w:val="clear" w:color="auto" w:fill="auto"/>
            <w:vAlign w:val="center"/>
            <w:hideMark/>
          </w:tcPr>
          <w:p w:rsidR="0065627B" w:rsidRDefault="0065627B" w:rsidP="00833A59">
            <w:pPr>
              <w:spacing w:after="0" w:line="240" w:lineRule="auto"/>
              <w:rPr>
                <w:rFonts w:cs="Calibri"/>
                <w:b/>
                <w:bCs/>
                <w:color w:val="000000"/>
              </w:rPr>
            </w:pPr>
            <w:r>
              <w:rPr>
                <w:rFonts w:cs="Calibri"/>
                <w:b/>
                <w:bCs/>
                <w:color w:val="000000"/>
              </w:rPr>
              <w:t>Expert grup țintă ș</w:t>
            </w:r>
            <w:r>
              <w:rPr>
                <w:rFonts w:cs="Calibri"/>
                <w:b/>
                <w:bCs/>
                <w:color w:val="000000"/>
              </w:rPr>
              <w:t>i angajabilitate</w:t>
            </w:r>
          </w:p>
        </w:tc>
        <w:tc>
          <w:tcPr>
            <w:tcW w:w="1513" w:type="dxa"/>
            <w:shd w:val="clear" w:color="000000" w:fill="FFFFFF"/>
            <w:vAlign w:val="center"/>
            <w:hideMark/>
          </w:tcPr>
          <w:p w:rsidR="0065627B" w:rsidRDefault="0065627B" w:rsidP="00833A59">
            <w:pPr>
              <w:spacing w:after="0" w:line="240" w:lineRule="auto"/>
              <w:jc w:val="center"/>
              <w:rPr>
                <w:rFonts w:cs="Calibri"/>
                <w:color w:val="000000"/>
              </w:rPr>
            </w:pPr>
            <w:r>
              <w:rPr>
                <w:rFonts w:cs="Calibri"/>
                <w:color w:val="000000"/>
              </w:rPr>
              <w:t>10</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23</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42</w:t>
            </w:r>
          </w:p>
        </w:tc>
        <w:tc>
          <w:tcPr>
            <w:tcW w:w="1562" w:type="dxa"/>
            <w:shd w:val="clear" w:color="000000" w:fill="FFFFFF"/>
          </w:tcPr>
          <w:p w:rsidR="0065627B" w:rsidRPr="004703EF" w:rsidRDefault="0065627B" w:rsidP="00833A59">
            <w:pPr>
              <w:spacing w:after="0" w:line="240" w:lineRule="auto"/>
              <w:jc w:val="center"/>
              <w:rPr>
                <w:rFonts w:ascii="Calibri" w:hAnsi="Calibri" w:cs="Calibri"/>
              </w:rPr>
            </w:pPr>
            <w:r w:rsidRPr="004703EF">
              <w:rPr>
                <w:rFonts w:ascii="Calibri" w:hAnsi="Calibri" w:cs="Calibri"/>
              </w:rPr>
              <w:t>A2.1, A3.1, A3.2, A3.3, A4.1, A5.1, A5.2, A6.1</w:t>
            </w:r>
          </w:p>
        </w:tc>
      </w:tr>
      <w:tr w:rsidR="0065627B" w:rsidRPr="004703EF" w:rsidTr="0065627B">
        <w:trPr>
          <w:trHeight w:val="300"/>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sidRPr="00A35CE0">
              <w:rPr>
                <w:rFonts w:eastAsia="Times New Roman" w:cs="Calibri"/>
                <w:color w:val="000000"/>
                <w:sz w:val="24"/>
                <w:szCs w:val="24"/>
                <w:lang w:eastAsia="ro-RO"/>
              </w:rPr>
              <w:t>3</w:t>
            </w:r>
          </w:p>
        </w:tc>
        <w:tc>
          <w:tcPr>
            <w:tcW w:w="3955" w:type="dxa"/>
            <w:shd w:val="clear" w:color="auto" w:fill="auto"/>
            <w:vAlign w:val="center"/>
            <w:hideMark/>
          </w:tcPr>
          <w:p w:rsidR="0065627B" w:rsidRDefault="0065627B" w:rsidP="0065627B">
            <w:pPr>
              <w:spacing w:line="240" w:lineRule="auto"/>
              <w:rPr>
                <w:rFonts w:cs="Calibri"/>
                <w:b/>
                <w:bCs/>
                <w:color w:val="000000"/>
              </w:rPr>
            </w:pPr>
            <w:r>
              <w:rPr>
                <w:rFonts w:cs="Calibri"/>
                <w:b/>
                <w:bCs/>
                <w:color w:val="000000"/>
              </w:rPr>
              <w:t>Responsabil experț</w:t>
            </w:r>
            <w:r>
              <w:rPr>
                <w:rFonts w:cs="Calibri"/>
                <w:b/>
                <w:bCs/>
                <w:color w:val="000000"/>
              </w:rPr>
              <w:t xml:space="preserve">i GT </w:t>
            </w:r>
            <w:r>
              <w:rPr>
                <w:rFonts w:cs="Calibri"/>
                <w:b/>
                <w:bCs/>
                <w:color w:val="000000"/>
              </w:rPr>
              <w:t>ș</w:t>
            </w:r>
            <w:r>
              <w:rPr>
                <w:rFonts w:cs="Calibri"/>
                <w:b/>
                <w:bCs/>
                <w:color w:val="000000"/>
              </w:rPr>
              <w:t>i  angajabilitate</w:t>
            </w:r>
          </w:p>
        </w:tc>
        <w:tc>
          <w:tcPr>
            <w:tcW w:w="1513" w:type="dxa"/>
            <w:shd w:val="clear" w:color="000000" w:fill="FFFFFF"/>
            <w:vAlign w:val="center"/>
            <w:hideMark/>
          </w:tcPr>
          <w:p w:rsidR="0065627B" w:rsidRDefault="0065627B" w:rsidP="00833A59">
            <w:pPr>
              <w:spacing w:line="240" w:lineRule="auto"/>
              <w:jc w:val="center"/>
              <w:rPr>
                <w:rFonts w:cs="Calibri"/>
                <w:color w:val="000000"/>
              </w:rPr>
            </w:pPr>
            <w:r>
              <w:rPr>
                <w:rFonts w:cs="Calibri"/>
                <w:color w:val="000000"/>
              </w:rPr>
              <w:t>1</w:t>
            </w:r>
          </w:p>
        </w:tc>
        <w:tc>
          <w:tcPr>
            <w:tcW w:w="1118" w:type="dxa"/>
            <w:shd w:val="clear" w:color="000000" w:fill="FFFFFF"/>
          </w:tcPr>
          <w:p w:rsidR="0065627B" w:rsidRDefault="0065627B" w:rsidP="00833A59">
            <w:pPr>
              <w:spacing w:line="240" w:lineRule="auto"/>
              <w:jc w:val="center"/>
              <w:rPr>
                <w:rFonts w:cs="Calibri"/>
                <w:color w:val="000000"/>
              </w:rPr>
            </w:pPr>
            <w:r>
              <w:rPr>
                <w:rFonts w:cs="Calibri"/>
                <w:color w:val="000000"/>
              </w:rPr>
              <w:t>24</w:t>
            </w:r>
          </w:p>
        </w:tc>
        <w:tc>
          <w:tcPr>
            <w:tcW w:w="910" w:type="dxa"/>
            <w:shd w:val="clear" w:color="000000" w:fill="FFFFFF"/>
          </w:tcPr>
          <w:p w:rsidR="0065627B" w:rsidRDefault="0065627B" w:rsidP="00833A59">
            <w:pPr>
              <w:spacing w:line="240" w:lineRule="auto"/>
              <w:jc w:val="center"/>
              <w:rPr>
                <w:rFonts w:cs="Calibri"/>
                <w:color w:val="000000"/>
              </w:rPr>
            </w:pPr>
            <w:r>
              <w:rPr>
                <w:rFonts w:cs="Calibri"/>
                <w:color w:val="000000"/>
              </w:rPr>
              <w:t>42</w:t>
            </w:r>
          </w:p>
        </w:tc>
        <w:tc>
          <w:tcPr>
            <w:tcW w:w="1562" w:type="dxa"/>
            <w:shd w:val="clear" w:color="000000" w:fill="FFFFFF"/>
          </w:tcPr>
          <w:p w:rsidR="0065627B" w:rsidRPr="004703EF" w:rsidRDefault="0065627B" w:rsidP="00833A59">
            <w:pPr>
              <w:spacing w:after="0" w:line="240" w:lineRule="auto"/>
              <w:jc w:val="center"/>
              <w:rPr>
                <w:rFonts w:ascii="Calibri" w:hAnsi="Calibri" w:cs="Calibri"/>
              </w:rPr>
            </w:pPr>
            <w:r w:rsidRPr="004703EF">
              <w:rPr>
                <w:rFonts w:ascii="Calibri" w:hAnsi="Calibri" w:cs="Calibri"/>
              </w:rPr>
              <w:t>A2.1, A4.1, A6.1</w:t>
            </w:r>
          </w:p>
        </w:tc>
      </w:tr>
      <w:tr w:rsidR="0065627B" w:rsidRPr="004703EF" w:rsidTr="0065627B">
        <w:trPr>
          <w:trHeight w:val="300"/>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4</w:t>
            </w:r>
          </w:p>
        </w:tc>
        <w:tc>
          <w:tcPr>
            <w:tcW w:w="3955" w:type="dxa"/>
            <w:shd w:val="clear" w:color="auto" w:fill="auto"/>
            <w:vAlign w:val="bottom"/>
            <w:hideMark/>
          </w:tcPr>
          <w:p w:rsidR="0065627B" w:rsidRDefault="0065627B" w:rsidP="00833A59">
            <w:pPr>
              <w:spacing w:line="240" w:lineRule="auto"/>
              <w:rPr>
                <w:rFonts w:cs="Calibri"/>
                <w:b/>
                <w:bCs/>
                <w:color w:val="000000"/>
              </w:rPr>
            </w:pPr>
            <w:r>
              <w:rPr>
                <w:rFonts w:cs="Calibri"/>
                <w:b/>
                <w:bCs/>
                <w:color w:val="000000"/>
              </w:rPr>
              <w:t xml:space="preserve">Cadru didactic supervizor </w:t>
            </w:r>
          </w:p>
        </w:tc>
        <w:tc>
          <w:tcPr>
            <w:tcW w:w="1513" w:type="dxa"/>
            <w:shd w:val="clear" w:color="000000" w:fill="FFFFFF"/>
            <w:vAlign w:val="center"/>
            <w:hideMark/>
          </w:tcPr>
          <w:p w:rsidR="0065627B" w:rsidRDefault="0065627B" w:rsidP="00833A59">
            <w:pPr>
              <w:spacing w:line="240" w:lineRule="auto"/>
              <w:jc w:val="center"/>
              <w:rPr>
                <w:rFonts w:cs="Calibri"/>
                <w:color w:val="000000"/>
              </w:rPr>
            </w:pPr>
            <w:r>
              <w:rPr>
                <w:rFonts w:cs="Calibri"/>
                <w:color w:val="000000"/>
              </w:rPr>
              <w:t>1</w:t>
            </w:r>
          </w:p>
        </w:tc>
        <w:tc>
          <w:tcPr>
            <w:tcW w:w="1118" w:type="dxa"/>
            <w:shd w:val="clear" w:color="000000" w:fill="FFFFFF"/>
          </w:tcPr>
          <w:p w:rsidR="0065627B" w:rsidRDefault="0065627B" w:rsidP="00833A59">
            <w:pPr>
              <w:spacing w:line="240" w:lineRule="auto"/>
              <w:jc w:val="center"/>
              <w:rPr>
                <w:rFonts w:cs="Calibri"/>
                <w:color w:val="000000"/>
              </w:rPr>
            </w:pPr>
            <w:r>
              <w:rPr>
                <w:rFonts w:cs="Calibri"/>
                <w:color w:val="000000"/>
              </w:rPr>
              <w:t>23</w:t>
            </w:r>
          </w:p>
        </w:tc>
        <w:tc>
          <w:tcPr>
            <w:tcW w:w="910" w:type="dxa"/>
            <w:shd w:val="clear" w:color="000000" w:fill="FFFFFF"/>
          </w:tcPr>
          <w:p w:rsidR="0065627B" w:rsidRDefault="0065627B" w:rsidP="00833A59">
            <w:pPr>
              <w:spacing w:line="240" w:lineRule="auto"/>
              <w:jc w:val="center"/>
              <w:rPr>
                <w:rFonts w:cs="Calibri"/>
                <w:color w:val="000000"/>
              </w:rPr>
            </w:pPr>
            <w:r>
              <w:rPr>
                <w:rFonts w:cs="Calibri"/>
                <w:color w:val="000000"/>
              </w:rPr>
              <w:t>42</w:t>
            </w:r>
          </w:p>
        </w:tc>
        <w:tc>
          <w:tcPr>
            <w:tcW w:w="1562" w:type="dxa"/>
            <w:shd w:val="clear" w:color="000000" w:fill="FFFFFF"/>
          </w:tcPr>
          <w:p w:rsidR="0065627B" w:rsidRPr="004703EF" w:rsidRDefault="0065627B" w:rsidP="00833A59">
            <w:pPr>
              <w:spacing w:after="0" w:line="240" w:lineRule="auto"/>
              <w:jc w:val="center"/>
              <w:rPr>
                <w:rFonts w:ascii="Calibri" w:hAnsi="Calibri" w:cs="Calibri"/>
              </w:rPr>
            </w:pPr>
            <w:r w:rsidRPr="004703EF">
              <w:rPr>
                <w:rFonts w:ascii="Calibri" w:hAnsi="Calibri" w:cs="Calibri"/>
              </w:rPr>
              <w:t xml:space="preserve">A3.1.,A.3.3, </w:t>
            </w:r>
            <w:r>
              <w:rPr>
                <w:rFonts w:ascii="Calibri" w:hAnsi="Calibri" w:cs="Calibri"/>
              </w:rPr>
              <w:t>A4.1., A6.1</w:t>
            </w:r>
          </w:p>
        </w:tc>
      </w:tr>
      <w:tr w:rsidR="0065627B" w:rsidRPr="004703EF" w:rsidTr="0065627B">
        <w:trPr>
          <w:trHeight w:val="289"/>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5</w:t>
            </w:r>
          </w:p>
        </w:tc>
        <w:tc>
          <w:tcPr>
            <w:tcW w:w="3955" w:type="dxa"/>
            <w:shd w:val="clear" w:color="auto" w:fill="auto"/>
            <w:vAlign w:val="center"/>
            <w:hideMark/>
          </w:tcPr>
          <w:p w:rsidR="0065627B" w:rsidRDefault="0065627B" w:rsidP="00833A59">
            <w:pPr>
              <w:spacing w:line="240" w:lineRule="auto"/>
              <w:rPr>
                <w:rFonts w:cs="Calibri"/>
                <w:b/>
                <w:bCs/>
                <w:color w:val="000000"/>
              </w:rPr>
            </w:pPr>
            <w:r>
              <w:rPr>
                <w:rFonts w:cs="Calibri"/>
                <w:b/>
                <w:bCs/>
                <w:color w:val="000000"/>
              </w:rPr>
              <w:t>Expert intreprinderi simulate</w:t>
            </w:r>
          </w:p>
        </w:tc>
        <w:tc>
          <w:tcPr>
            <w:tcW w:w="1513" w:type="dxa"/>
            <w:shd w:val="clear" w:color="000000" w:fill="FFFFFF"/>
            <w:vAlign w:val="center"/>
            <w:hideMark/>
          </w:tcPr>
          <w:p w:rsidR="0065627B" w:rsidRDefault="0065627B" w:rsidP="00833A59">
            <w:pPr>
              <w:spacing w:line="240" w:lineRule="auto"/>
              <w:jc w:val="center"/>
              <w:rPr>
                <w:rFonts w:cs="Calibri"/>
                <w:color w:val="000000"/>
              </w:rPr>
            </w:pPr>
            <w:r>
              <w:rPr>
                <w:rFonts w:cs="Calibri"/>
                <w:color w:val="000000"/>
              </w:rPr>
              <w:t>10</w:t>
            </w:r>
          </w:p>
        </w:tc>
        <w:tc>
          <w:tcPr>
            <w:tcW w:w="1118" w:type="dxa"/>
            <w:shd w:val="clear" w:color="000000" w:fill="FFFFFF"/>
          </w:tcPr>
          <w:p w:rsidR="0065627B" w:rsidRDefault="0065627B" w:rsidP="00833A59">
            <w:pPr>
              <w:spacing w:line="240" w:lineRule="auto"/>
              <w:jc w:val="center"/>
              <w:rPr>
                <w:rFonts w:cs="Calibri"/>
                <w:color w:val="000000"/>
              </w:rPr>
            </w:pPr>
            <w:r>
              <w:rPr>
                <w:rFonts w:cs="Calibri"/>
                <w:color w:val="000000"/>
              </w:rPr>
              <w:t>20</w:t>
            </w:r>
          </w:p>
        </w:tc>
        <w:tc>
          <w:tcPr>
            <w:tcW w:w="910" w:type="dxa"/>
            <w:shd w:val="clear" w:color="000000" w:fill="FFFFFF"/>
          </w:tcPr>
          <w:p w:rsidR="0065627B" w:rsidRDefault="0065627B" w:rsidP="00833A59">
            <w:pPr>
              <w:spacing w:line="240" w:lineRule="auto"/>
              <w:jc w:val="center"/>
              <w:rPr>
                <w:rFonts w:cs="Calibri"/>
                <w:color w:val="000000"/>
              </w:rPr>
            </w:pPr>
            <w:r>
              <w:rPr>
                <w:rFonts w:cs="Calibri"/>
                <w:color w:val="000000"/>
              </w:rPr>
              <w:t>25</w:t>
            </w:r>
          </w:p>
        </w:tc>
        <w:tc>
          <w:tcPr>
            <w:tcW w:w="1562" w:type="dxa"/>
            <w:shd w:val="clear" w:color="000000" w:fill="FFFFFF"/>
          </w:tcPr>
          <w:p w:rsidR="0065627B" w:rsidRPr="004703EF" w:rsidRDefault="0065627B" w:rsidP="0065627B">
            <w:pPr>
              <w:spacing w:after="0" w:line="240" w:lineRule="auto"/>
              <w:jc w:val="center"/>
              <w:rPr>
                <w:rFonts w:ascii="Calibri" w:hAnsi="Calibri" w:cs="Calibri"/>
              </w:rPr>
            </w:pPr>
            <w:r w:rsidRPr="004703EF">
              <w:rPr>
                <w:rFonts w:ascii="Calibri" w:hAnsi="Calibri" w:cs="Calibri"/>
              </w:rPr>
              <w:t>A5.1,</w:t>
            </w:r>
            <w:r>
              <w:rPr>
                <w:rFonts w:ascii="Calibri" w:hAnsi="Calibri" w:cs="Calibri"/>
              </w:rPr>
              <w:t xml:space="preserve"> </w:t>
            </w:r>
            <w:r w:rsidRPr="004703EF">
              <w:rPr>
                <w:rFonts w:ascii="Calibri" w:hAnsi="Calibri" w:cs="Calibri"/>
              </w:rPr>
              <w:t>A5.2</w:t>
            </w:r>
          </w:p>
        </w:tc>
      </w:tr>
      <w:tr w:rsidR="0065627B" w:rsidRPr="004703EF" w:rsidTr="0065627B">
        <w:trPr>
          <w:trHeight w:val="246"/>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6</w:t>
            </w:r>
          </w:p>
        </w:tc>
        <w:tc>
          <w:tcPr>
            <w:tcW w:w="3955" w:type="dxa"/>
            <w:shd w:val="clear" w:color="auto" w:fill="auto"/>
            <w:vAlign w:val="center"/>
          </w:tcPr>
          <w:p w:rsidR="0065627B" w:rsidRDefault="0065627B" w:rsidP="00833A59">
            <w:pPr>
              <w:spacing w:after="0" w:line="240" w:lineRule="auto"/>
              <w:rPr>
                <w:rFonts w:cs="Calibri"/>
                <w:b/>
                <w:bCs/>
                <w:color w:val="000000"/>
              </w:rPr>
            </w:pPr>
            <w:r>
              <w:rPr>
                <w:rFonts w:cs="Calibri"/>
                <w:b/>
                <w:bCs/>
                <w:color w:val="000000"/>
              </w:rPr>
              <w:t xml:space="preserve">Consilierul  atelier dezvoltare competente </w:t>
            </w:r>
          </w:p>
        </w:tc>
        <w:tc>
          <w:tcPr>
            <w:tcW w:w="1513" w:type="dxa"/>
            <w:shd w:val="clear" w:color="000000" w:fill="FFFFFF"/>
            <w:vAlign w:val="center"/>
          </w:tcPr>
          <w:p w:rsidR="0065627B" w:rsidRDefault="0065627B" w:rsidP="00833A59">
            <w:pPr>
              <w:spacing w:after="0" w:line="240" w:lineRule="auto"/>
              <w:jc w:val="center"/>
              <w:rPr>
                <w:rFonts w:cs="Calibri"/>
                <w:color w:val="000000"/>
              </w:rPr>
            </w:pPr>
            <w:r>
              <w:rPr>
                <w:rFonts w:cs="Calibri"/>
                <w:color w:val="000000"/>
              </w:rPr>
              <w:t>15</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1</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30</w:t>
            </w:r>
          </w:p>
        </w:tc>
        <w:tc>
          <w:tcPr>
            <w:tcW w:w="1562" w:type="dxa"/>
            <w:shd w:val="clear" w:color="000000" w:fill="FFFFFF"/>
          </w:tcPr>
          <w:p w:rsidR="0065627B" w:rsidRPr="004703EF" w:rsidRDefault="0065627B" w:rsidP="00833A59">
            <w:pPr>
              <w:spacing w:after="0" w:line="240" w:lineRule="auto"/>
              <w:jc w:val="center"/>
              <w:rPr>
                <w:rFonts w:ascii="Calibri" w:hAnsi="Calibri" w:cs="Calibri"/>
              </w:rPr>
            </w:pPr>
            <w:r w:rsidRPr="004703EF">
              <w:rPr>
                <w:rFonts w:ascii="Calibri" w:hAnsi="Calibri" w:cs="Calibri"/>
              </w:rPr>
              <w:t>A3.2</w:t>
            </w:r>
          </w:p>
        </w:tc>
      </w:tr>
      <w:tr w:rsidR="0065627B" w:rsidRPr="004703EF" w:rsidTr="0065627B">
        <w:trPr>
          <w:trHeight w:val="315"/>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7</w:t>
            </w:r>
          </w:p>
        </w:tc>
        <w:tc>
          <w:tcPr>
            <w:tcW w:w="3955" w:type="dxa"/>
            <w:shd w:val="clear" w:color="auto" w:fill="auto"/>
            <w:vAlign w:val="center"/>
          </w:tcPr>
          <w:p w:rsidR="0065627B" w:rsidRDefault="0065627B" w:rsidP="00833A59">
            <w:pPr>
              <w:spacing w:after="0" w:line="240" w:lineRule="auto"/>
              <w:rPr>
                <w:rFonts w:cs="Calibri"/>
                <w:b/>
                <w:bCs/>
                <w:color w:val="000000"/>
              </w:rPr>
            </w:pPr>
            <w:r>
              <w:rPr>
                <w:rFonts w:cs="Calibri"/>
                <w:b/>
                <w:bCs/>
                <w:color w:val="000000"/>
              </w:rPr>
              <w:t>Responsabil stagii de practica</w:t>
            </w:r>
          </w:p>
        </w:tc>
        <w:tc>
          <w:tcPr>
            <w:tcW w:w="1513" w:type="dxa"/>
            <w:shd w:val="clear" w:color="000000" w:fill="FFFFFF"/>
            <w:vAlign w:val="center"/>
          </w:tcPr>
          <w:p w:rsidR="0065627B" w:rsidRDefault="0065627B" w:rsidP="00833A59">
            <w:pPr>
              <w:spacing w:after="0" w:line="240" w:lineRule="auto"/>
              <w:jc w:val="center"/>
              <w:rPr>
                <w:rFonts w:cs="Calibri"/>
                <w:color w:val="000000"/>
              </w:rPr>
            </w:pPr>
            <w:r>
              <w:rPr>
                <w:rFonts w:cs="Calibri"/>
                <w:color w:val="000000"/>
              </w:rPr>
              <w:t>1</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10</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25</w:t>
            </w:r>
          </w:p>
        </w:tc>
        <w:tc>
          <w:tcPr>
            <w:tcW w:w="1562" w:type="dxa"/>
            <w:shd w:val="clear" w:color="000000" w:fill="FFFFFF"/>
            <w:vAlign w:val="bottom"/>
          </w:tcPr>
          <w:p w:rsidR="0065627B" w:rsidRPr="004703EF" w:rsidRDefault="0065627B" w:rsidP="00833A59">
            <w:pPr>
              <w:spacing w:after="0" w:line="240" w:lineRule="auto"/>
              <w:rPr>
                <w:rFonts w:ascii="Calibri" w:hAnsi="Calibri" w:cs="Calibri"/>
              </w:rPr>
            </w:pPr>
            <w:r w:rsidRPr="004703EF">
              <w:rPr>
                <w:rFonts w:ascii="Calibri" w:hAnsi="Calibri" w:cs="Calibri"/>
              </w:rPr>
              <w:t>A6.1</w:t>
            </w:r>
          </w:p>
        </w:tc>
      </w:tr>
      <w:tr w:rsidR="0065627B" w:rsidRPr="004703EF" w:rsidTr="0065627B">
        <w:trPr>
          <w:trHeight w:val="315"/>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8</w:t>
            </w:r>
          </w:p>
        </w:tc>
        <w:tc>
          <w:tcPr>
            <w:tcW w:w="3955" w:type="dxa"/>
            <w:shd w:val="clear" w:color="auto" w:fill="auto"/>
            <w:vAlign w:val="center"/>
          </w:tcPr>
          <w:p w:rsidR="0065627B" w:rsidRPr="0065627B" w:rsidRDefault="0065627B" w:rsidP="00833A59">
            <w:pPr>
              <w:spacing w:after="0" w:line="240" w:lineRule="auto"/>
              <w:rPr>
                <w:rFonts w:cs="Calibri"/>
                <w:b/>
                <w:bCs/>
                <w:highlight w:val="yellow"/>
              </w:rPr>
            </w:pPr>
            <w:r w:rsidRPr="0065627B">
              <w:rPr>
                <w:rFonts w:cs="Calibri"/>
                <w:b/>
                <w:bCs/>
                <w:highlight w:val="yellow"/>
              </w:rPr>
              <w:t>Expert stagii practică</w:t>
            </w:r>
          </w:p>
        </w:tc>
        <w:tc>
          <w:tcPr>
            <w:tcW w:w="1513" w:type="dxa"/>
            <w:shd w:val="clear" w:color="000000" w:fill="FFFFFF"/>
            <w:vAlign w:val="center"/>
          </w:tcPr>
          <w:p w:rsidR="0065627B" w:rsidRDefault="0065627B" w:rsidP="00833A59">
            <w:pPr>
              <w:spacing w:after="0" w:line="240" w:lineRule="auto"/>
              <w:jc w:val="center"/>
              <w:rPr>
                <w:rFonts w:cs="Calibri"/>
                <w:color w:val="000000"/>
              </w:rPr>
            </w:pPr>
            <w:r>
              <w:rPr>
                <w:rFonts w:cs="Calibri"/>
                <w:color w:val="000000"/>
              </w:rPr>
              <w:t>10</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10</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25</w:t>
            </w:r>
          </w:p>
        </w:tc>
        <w:tc>
          <w:tcPr>
            <w:tcW w:w="1562" w:type="dxa"/>
            <w:shd w:val="clear" w:color="000000" w:fill="FFFFFF"/>
            <w:vAlign w:val="bottom"/>
          </w:tcPr>
          <w:p w:rsidR="0065627B" w:rsidRPr="004703EF" w:rsidRDefault="0065627B" w:rsidP="00833A59">
            <w:pPr>
              <w:spacing w:after="0" w:line="240" w:lineRule="auto"/>
              <w:rPr>
                <w:rFonts w:ascii="Calibri" w:hAnsi="Calibri" w:cs="Calibri"/>
              </w:rPr>
            </w:pPr>
            <w:r w:rsidRPr="004703EF">
              <w:rPr>
                <w:rFonts w:ascii="Calibri" w:hAnsi="Calibri" w:cs="Calibri"/>
              </w:rPr>
              <w:t>A6.1</w:t>
            </w:r>
          </w:p>
        </w:tc>
      </w:tr>
      <w:tr w:rsidR="0065627B" w:rsidRPr="004703EF" w:rsidTr="0065627B">
        <w:trPr>
          <w:trHeight w:val="315"/>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9</w:t>
            </w:r>
          </w:p>
        </w:tc>
        <w:tc>
          <w:tcPr>
            <w:tcW w:w="3955" w:type="dxa"/>
            <w:shd w:val="clear" w:color="auto" w:fill="auto"/>
            <w:vAlign w:val="center"/>
          </w:tcPr>
          <w:p w:rsidR="0065627B" w:rsidRDefault="0065627B" w:rsidP="00833A59">
            <w:pPr>
              <w:spacing w:after="0" w:line="240" w:lineRule="auto"/>
              <w:rPr>
                <w:rFonts w:cs="Calibri"/>
                <w:b/>
                <w:bCs/>
                <w:color w:val="000000"/>
              </w:rPr>
            </w:pPr>
            <w:r w:rsidRPr="0065627B">
              <w:rPr>
                <w:rFonts w:cs="Calibri"/>
                <w:b/>
                <w:bCs/>
                <w:color w:val="000000"/>
                <w:highlight w:val="yellow"/>
              </w:rPr>
              <w:t>Responsabil tutori</w:t>
            </w:r>
          </w:p>
        </w:tc>
        <w:tc>
          <w:tcPr>
            <w:tcW w:w="1513" w:type="dxa"/>
            <w:shd w:val="clear" w:color="000000" w:fill="FFFFFF"/>
            <w:vAlign w:val="center"/>
          </w:tcPr>
          <w:p w:rsidR="0065627B" w:rsidRDefault="0065627B" w:rsidP="00833A59">
            <w:pPr>
              <w:spacing w:after="0" w:line="240" w:lineRule="auto"/>
              <w:jc w:val="center"/>
              <w:rPr>
                <w:rFonts w:cs="Calibri"/>
                <w:color w:val="000000"/>
              </w:rPr>
            </w:pPr>
            <w:r>
              <w:rPr>
                <w:rFonts w:cs="Calibri"/>
                <w:color w:val="000000"/>
              </w:rPr>
              <w:t>1</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10</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42</w:t>
            </w:r>
          </w:p>
        </w:tc>
        <w:tc>
          <w:tcPr>
            <w:tcW w:w="1562" w:type="dxa"/>
            <w:shd w:val="clear" w:color="000000" w:fill="FFFFFF"/>
            <w:vAlign w:val="bottom"/>
          </w:tcPr>
          <w:p w:rsidR="0065627B" w:rsidRPr="004703EF" w:rsidRDefault="0065627B" w:rsidP="00833A59">
            <w:pPr>
              <w:spacing w:after="0" w:line="240" w:lineRule="auto"/>
              <w:rPr>
                <w:rFonts w:ascii="Calibri" w:hAnsi="Calibri" w:cs="Calibri"/>
              </w:rPr>
            </w:pPr>
            <w:r w:rsidRPr="004703EF">
              <w:rPr>
                <w:rFonts w:ascii="Calibri" w:hAnsi="Calibri" w:cs="Calibri"/>
              </w:rPr>
              <w:t>A6.1</w:t>
            </w:r>
          </w:p>
        </w:tc>
      </w:tr>
      <w:tr w:rsidR="0065627B" w:rsidRPr="004703EF" w:rsidTr="0065627B">
        <w:trPr>
          <w:trHeight w:val="315"/>
          <w:jc w:val="center"/>
        </w:trPr>
        <w:tc>
          <w:tcPr>
            <w:tcW w:w="576" w:type="dxa"/>
            <w:shd w:val="clear" w:color="000000" w:fill="FFFFFF"/>
            <w:noWrap/>
            <w:vAlign w:val="center"/>
          </w:tcPr>
          <w:p w:rsidR="0065627B" w:rsidRPr="00A35CE0" w:rsidRDefault="0065627B" w:rsidP="00833A59">
            <w:pPr>
              <w:spacing w:after="0" w:line="240" w:lineRule="auto"/>
              <w:jc w:val="center"/>
              <w:rPr>
                <w:rFonts w:eastAsia="Times New Roman" w:cs="Calibri"/>
                <w:color w:val="000000"/>
                <w:sz w:val="24"/>
                <w:szCs w:val="24"/>
                <w:lang w:eastAsia="ro-RO"/>
              </w:rPr>
            </w:pPr>
            <w:r>
              <w:rPr>
                <w:rFonts w:eastAsia="Times New Roman" w:cs="Calibri"/>
                <w:color w:val="000000"/>
                <w:sz w:val="24"/>
                <w:szCs w:val="24"/>
                <w:lang w:eastAsia="ro-RO"/>
              </w:rPr>
              <w:t>10</w:t>
            </w:r>
          </w:p>
        </w:tc>
        <w:tc>
          <w:tcPr>
            <w:tcW w:w="3955" w:type="dxa"/>
            <w:shd w:val="clear" w:color="auto" w:fill="auto"/>
            <w:vAlign w:val="center"/>
          </w:tcPr>
          <w:p w:rsidR="0065627B" w:rsidRDefault="0065627B" w:rsidP="00833A59">
            <w:pPr>
              <w:spacing w:after="0" w:line="240" w:lineRule="auto"/>
              <w:rPr>
                <w:rFonts w:cs="Calibri"/>
                <w:b/>
                <w:bCs/>
                <w:color w:val="000000"/>
              </w:rPr>
            </w:pPr>
            <w:r>
              <w:rPr>
                <w:rFonts w:cs="Calibri"/>
                <w:b/>
                <w:bCs/>
                <w:color w:val="000000"/>
              </w:rPr>
              <w:t>Tutor practică</w:t>
            </w:r>
          </w:p>
        </w:tc>
        <w:tc>
          <w:tcPr>
            <w:tcW w:w="1513" w:type="dxa"/>
            <w:shd w:val="clear" w:color="000000" w:fill="FFFFFF"/>
            <w:vAlign w:val="center"/>
          </w:tcPr>
          <w:p w:rsidR="0065627B" w:rsidRDefault="0065627B" w:rsidP="00833A59">
            <w:pPr>
              <w:spacing w:after="0" w:line="240" w:lineRule="auto"/>
              <w:jc w:val="center"/>
              <w:rPr>
                <w:rFonts w:cs="Calibri"/>
                <w:color w:val="000000"/>
              </w:rPr>
            </w:pPr>
            <w:r>
              <w:rPr>
                <w:rFonts w:cs="Calibri"/>
                <w:color w:val="000000"/>
              </w:rPr>
              <w:t>30</w:t>
            </w:r>
          </w:p>
        </w:tc>
        <w:tc>
          <w:tcPr>
            <w:tcW w:w="1118" w:type="dxa"/>
            <w:shd w:val="clear" w:color="000000" w:fill="FFFFFF"/>
          </w:tcPr>
          <w:p w:rsidR="0065627B" w:rsidRDefault="0065627B" w:rsidP="00833A59">
            <w:pPr>
              <w:spacing w:after="0" w:line="240" w:lineRule="auto"/>
              <w:jc w:val="center"/>
              <w:rPr>
                <w:rFonts w:cs="Calibri"/>
                <w:color w:val="000000"/>
              </w:rPr>
            </w:pPr>
            <w:r>
              <w:rPr>
                <w:rFonts w:cs="Calibri"/>
                <w:color w:val="000000"/>
              </w:rPr>
              <w:t>3</w:t>
            </w:r>
          </w:p>
        </w:tc>
        <w:tc>
          <w:tcPr>
            <w:tcW w:w="910" w:type="dxa"/>
            <w:shd w:val="clear" w:color="000000" w:fill="FFFFFF"/>
          </w:tcPr>
          <w:p w:rsidR="0065627B" w:rsidRDefault="0065627B" w:rsidP="00833A59">
            <w:pPr>
              <w:spacing w:after="0" w:line="240" w:lineRule="auto"/>
              <w:jc w:val="center"/>
              <w:rPr>
                <w:rFonts w:cs="Calibri"/>
                <w:color w:val="000000"/>
              </w:rPr>
            </w:pPr>
            <w:r>
              <w:rPr>
                <w:rFonts w:cs="Calibri"/>
                <w:color w:val="000000"/>
              </w:rPr>
              <w:t>20</w:t>
            </w:r>
          </w:p>
        </w:tc>
        <w:tc>
          <w:tcPr>
            <w:tcW w:w="1562" w:type="dxa"/>
            <w:shd w:val="clear" w:color="000000" w:fill="FFFFFF"/>
            <w:vAlign w:val="bottom"/>
          </w:tcPr>
          <w:p w:rsidR="0065627B" w:rsidRPr="004703EF" w:rsidRDefault="0065627B" w:rsidP="00833A59">
            <w:pPr>
              <w:spacing w:after="0" w:line="240" w:lineRule="auto"/>
              <w:rPr>
                <w:rFonts w:ascii="Calibri" w:hAnsi="Calibri" w:cs="Calibri"/>
              </w:rPr>
            </w:pPr>
            <w:r w:rsidRPr="004703EF">
              <w:rPr>
                <w:rFonts w:ascii="Calibri" w:hAnsi="Calibri" w:cs="Calibri"/>
              </w:rPr>
              <w:t>A6.1</w:t>
            </w:r>
          </w:p>
        </w:tc>
      </w:tr>
    </w:tbl>
    <w:p w:rsidR="0065627B" w:rsidRPr="00A35CE0" w:rsidRDefault="0065627B" w:rsidP="0065627B">
      <w:pPr>
        <w:spacing w:after="0" w:line="240" w:lineRule="auto"/>
        <w:jc w:val="center"/>
        <w:rPr>
          <w:rFonts w:cs="Calibri"/>
          <w:color w:val="000000"/>
          <w:sz w:val="24"/>
          <w:szCs w:val="24"/>
        </w:rPr>
      </w:pPr>
    </w:p>
    <w:tbl>
      <w:tblPr>
        <w:tblW w:w="7163" w:type="dxa"/>
        <w:jc w:val="center"/>
        <w:tblLook w:val="04A0" w:firstRow="1" w:lastRow="0" w:firstColumn="1" w:lastColumn="0" w:noHBand="0" w:noVBand="1"/>
      </w:tblPr>
      <w:tblGrid>
        <w:gridCol w:w="881"/>
        <w:gridCol w:w="3994"/>
        <w:gridCol w:w="1144"/>
        <w:gridCol w:w="1144"/>
      </w:tblGrid>
      <w:tr w:rsidR="0065627B" w:rsidRPr="00A35CE0" w:rsidTr="00833A59">
        <w:trPr>
          <w:trHeight w:val="300"/>
          <w:jc w:val="center"/>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b/>
                <w:color w:val="000000"/>
                <w:sz w:val="24"/>
                <w:szCs w:val="24"/>
                <w:lang w:eastAsia="ro-RO"/>
              </w:rPr>
            </w:pPr>
            <w:r w:rsidRPr="00A35CE0">
              <w:rPr>
                <w:rFonts w:cs="Calibri"/>
                <w:b/>
                <w:color w:val="000000"/>
                <w:sz w:val="24"/>
                <w:szCs w:val="24"/>
                <w:lang w:eastAsia="ro-RO"/>
              </w:rPr>
              <w:t>Nr. Crt.</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65627B" w:rsidRPr="00A35CE0" w:rsidRDefault="0065627B" w:rsidP="00833A59">
            <w:pPr>
              <w:pStyle w:val="NoSpacing"/>
              <w:jc w:val="center"/>
              <w:rPr>
                <w:rFonts w:cs="Calibri"/>
                <w:b/>
                <w:color w:val="000000"/>
                <w:sz w:val="24"/>
                <w:szCs w:val="24"/>
                <w:lang w:eastAsia="ro-RO"/>
              </w:rPr>
            </w:pPr>
            <w:r>
              <w:rPr>
                <w:rFonts w:cs="Calibri"/>
                <w:b/>
                <w:color w:val="000000"/>
                <w:sz w:val="24"/>
                <w:szCs w:val="24"/>
                <w:lang w:eastAsia="ro-RO"/>
              </w:rPr>
              <w:t>Echipa de suport management</w:t>
            </w:r>
            <w:r w:rsidRPr="00A35CE0">
              <w:rPr>
                <w:rFonts w:cs="Calibri"/>
                <w:b/>
                <w:color w:val="000000"/>
                <w:sz w:val="24"/>
                <w:szCs w:val="24"/>
                <w:lang w:eastAsia="ro-RO"/>
              </w:rPr>
              <w:t xml:space="preserve">  -</w:t>
            </w:r>
            <w:r>
              <w:rPr>
                <w:rFonts w:cs="Calibri"/>
                <w:b/>
                <w:color w:val="000000"/>
                <w:sz w:val="24"/>
                <w:szCs w:val="24"/>
                <w:lang w:eastAsia="ro-RO"/>
              </w:rPr>
              <w:t xml:space="preserve"> </w:t>
            </w:r>
            <w:r w:rsidRPr="00A35CE0">
              <w:rPr>
                <w:rFonts w:cs="Calibri"/>
                <w:b/>
                <w:color w:val="000000"/>
                <w:sz w:val="24"/>
                <w:szCs w:val="24"/>
                <w:lang w:eastAsia="ro-RO"/>
              </w:rPr>
              <w:t>indirecte</w:t>
            </w:r>
          </w:p>
        </w:tc>
        <w:tc>
          <w:tcPr>
            <w:tcW w:w="1144" w:type="dxa"/>
            <w:tcBorders>
              <w:top w:val="single" w:sz="4" w:space="0" w:color="auto"/>
              <w:left w:val="single" w:sz="4" w:space="0" w:color="auto"/>
              <w:bottom w:val="single" w:sz="4" w:space="0" w:color="auto"/>
              <w:right w:val="single" w:sz="8" w:space="0" w:color="auto"/>
            </w:tcBorders>
            <w:shd w:val="clear" w:color="000000" w:fill="FFFFFF"/>
            <w:vAlign w:val="center"/>
          </w:tcPr>
          <w:p w:rsidR="0065627B" w:rsidRPr="00A35CE0" w:rsidRDefault="0065627B" w:rsidP="00833A59">
            <w:pPr>
              <w:pStyle w:val="NoSpacing"/>
              <w:jc w:val="center"/>
              <w:rPr>
                <w:rFonts w:cs="Calibri"/>
                <w:b/>
                <w:color w:val="000000"/>
                <w:sz w:val="24"/>
                <w:szCs w:val="24"/>
                <w:lang w:eastAsia="ro-RO"/>
              </w:rPr>
            </w:pPr>
            <w:r w:rsidRPr="00A35CE0">
              <w:rPr>
                <w:rFonts w:cs="Calibri"/>
                <w:b/>
                <w:color w:val="000000"/>
                <w:sz w:val="24"/>
                <w:szCs w:val="24"/>
                <w:lang w:eastAsia="ro-RO"/>
              </w:rPr>
              <w:t>Nr. persoane</w:t>
            </w:r>
          </w:p>
        </w:tc>
        <w:tc>
          <w:tcPr>
            <w:tcW w:w="1144" w:type="dxa"/>
            <w:tcBorders>
              <w:top w:val="single" w:sz="4" w:space="0" w:color="auto"/>
              <w:left w:val="single" w:sz="4" w:space="0" w:color="auto"/>
              <w:bottom w:val="single" w:sz="4" w:space="0" w:color="auto"/>
              <w:right w:val="single" w:sz="8" w:space="0" w:color="auto"/>
            </w:tcBorders>
            <w:shd w:val="clear" w:color="000000" w:fill="FFFFFF"/>
          </w:tcPr>
          <w:p w:rsidR="0065627B" w:rsidRPr="00A35CE0" w:rsidRDefault="0065627B" w:rsidP="00833A59">
            <w:pPr>
              <w:pStyle w:val="NoSpacing"/>
              <w:jc w:val="center"/>
              <w:rPr>
                <w:rFonts w:cs="Calibri"/>
                <w:b/>
                <w:color w:val="000000"/>
                <w:sz w:val="24"/>
                <w:szCs w:val="24"/>
                <w:lang w:eastAsia="ro-RO"/>
              </w:rPr>
            </w:pPr>
            <w:r>
              <w:rPr>
                <w:rFonts w:cs="Calibri"/>
                <w:b/>
                <w:color w:val="000000"/>
                <w:sz w:val="24"/>
                <w:szCs w:val="24"/>
                <w:lang w:eastAsia="ro-RO"/>
              </w:rPr>
              <w:t>Nr.luni angajare</w:t>
            </w:r>
          </w:p>
        </w:tc>
      </w:tr>
      <w:tr w:rsidR="0065627B" w:rsidRPr="00A35CE0" w:rsidTr="00833A59">
        <w:trPr>
          <w:trHeight w:val="300"/>
          <w:jc w:val="center"/>
        </w:trPr>
        <w:tc>
          <w:tcPr>
            <w:tcW w:w="8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sidRPr="00A35CE0">
              <w:rPr>
                <w:rFonts w:cs="Calibri"/>
                <w:sz w:val="24"/>
                <w:szCs w:val="24"/>
                <w:lang w:eastAsia="ro-RO"/>
              </w:rPr>
              <w:t>1</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tcPr>
          <w:p w:rsidR="0065627B" w:rsidRPr="00A35CE0" w:rsidRDefault="0065627B" w:rsidP="00833A59">
            <w:pPr>
              <w:spacing w:after="0" w:line="240" w:lineRule="auto"/>
              <w:rPr>
                <w:rFonts w:cs="Calibri"/>
                <w:sz w:val="24"/>
                <w:szCs w:val="24"/>
                <w:lang w:val="en-US"/>
              </w:rPr>
            </w:pPr>
            <w:r w:rsidRPr="00A35CE0">
              <w:rPr>
                <w:rFonts w:cs="Calibri"/>
                <w:sz w:val="24"/>
                <w:szCs w:val="24"/>
              </w:rPr>
              <w:t>Asistent manager proiect</w:t>
            </w:r>
          </w:p>
        </w:tc>
        <w:tc>
          <w:tcPr>
            <w:tcW w:w="1144" w:type="dxa"/>
            <w:tcBorders>
              <w:top w:val="single" w:sz="4" w:space="0" w:color="auto"/>
              <w:left w:val="single" w:sz="4" w:space="0" w:color="auto"/>
              <w:bottom w:val="single" w:sz="4" w:space="0" w:color="auto"/>
              <w:right w:val="single" w:sz="8" w:space="0" w:color="auto"/>
            </w:tcBorders>
            <w:shd w:val="clear" w:color="000000" w:fill="FFFFFF"/>
            <w:vAlign w:val="center"/>
          </w:tcPr>
          <w:p w:rsidR="0065627B" w:rsidRPr="00A35CE0" w:rsidRDefault="0065627B" w:rsidP="00833A59">
            <w:pPr>
              <w:pStyle w:val="NoSpacing"/>
              <w:jc w:val="center"/>
              <w:rPr>
                <w:rFonts w:cs="Calibri"/>
                <w:color w:val="000000"/>
                <w:sz w:val="24"/>
                <w:szCs w:val="24"/>
                <w:lang w:eastAsia="ro-RO"/>
              </w:rPr>
            </w:pPr>
            <w:r w:rsidRPr="00A35CE0">
              <w:rPr>
                <w:rFonts w:cs="Calibri"/>
                <w:color w:val="000000"/>
                <w:sz w:val="24"/>
                <w:szCs w:val="24"/>
              </w:rPr>
              <w:t>1</w:t>
            </w:r>
          </w:p>
        </w:tc>
        <w:tc>
          <w:tcPr>
            <w:tcW w:w="1144" w:type="dxa"/>
            <w:tcBorders>
              <w:top w:val="single" w:sz="4" w:space="0" w:color="auto"/>
              <w:left w:val="single" w:sz="4" w:space="0" w:color="auto"/>
              <w:bottom w:val="single" w:sz="4" w:space="0" w:color="auto"/>
              <w:right w:val="single" w:sz="8" w:space="0" w:color="auto"/>
            </w:tcBorders>
            <w:shd w:val="clear" w:color="000000" w:fill="FFFFFF"/>
          </w:tcPr>
          <w:p w:rsidR="0065627B" w:rsidRPr="00A35CE0" w:rsidRDefault="0065627B" w:rsidP="00833A59">
            <w:pPr>
              <w:pStyle w:val="NoSpacing"/>
              <w:jc w:val="center"/>
              <w:rPr>
                <w:rFonts w:cs="Calibri"/>
                <w:color w:val="000000"/>
                <w:sz w:val="24"/>
                <w:szCs w:val="24"/>
              </w:rPr>
            </w:pPr>
            <w:r>
              <w:rPr>
                <w:rFonts w:cs="Calibri"/>
                <w:color w:val="000000"/>
                <w:sz w:val="24"/>
                <w:szCs w:val="24"/>
              </w:rPr>
              <w:t>24</w:t>
            </w:r>
          </w:p>
        </w:tc>
      </w:tr>
      <w:tr w:rsidR="0065627B" w:rsidRPr="00A35CE0" w:rsidTr="00833A59">
        <w:trPr>
          <w:trHeight w:val="292"/>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sidRPr="00A35CE0">
              <w:rPr>
                <w:rFonts w:cs="Calibri"/>
                <w:sz w:val="24"/>
                <w:szCs w:val="24"/>
                <w:lang w:eastAsia="ro-RO"/>
              </w:rPr>
              <w:t>2</w:t>
            </w:r>
          </w:p>
        </w:tc>
        <w:tc>
          <w:tcPr>
            <w:tcW w:w="3994" w:type="dxa"/>
            <w:tcBorders>
              <w:top w:val="single" w:sz="4" w:space="0" w:color="auto"/>
              <w:left w:val="nil"/>
              <w:bottom w:val="single" w:sz="4" w:space="0" w:color="auto"/>
              <w:right w:val="nil"/>
            </w:tcBorders>
            <w:shd w:val="clear" w:color="auto" w:fill="auto"/>
            <w:vAlign w:val="center"/>
            <w:hideMark/>
          </w:tcPr>
          <w:p w:rsidR="0065627B" w:rsidRPr="00A35CE0" w:rsidRDefault="0065627B" w:rsidP="00833A59">
            <w:pPr>
              <w:spacing w:after="0" w:line="240" w:lineRule="auto"/>
              <w:rPr>
                <w:rFonts w:cs="Calibri"/>
                <w:sz w:val="24"/>
                <w:szCs w:val="24"/>
              </w:rPr>
            </w:pPr>
            <w:r w:rsidRPr="00A35CE0">
              <w:rPr>
                <w:rFonts w:cs="Calibri"/>
                <w:sz w:val="24"/>
                <w:szCs w:val="24"/>
              </w:rPr>
              <w:t>Responsabil financiar</w:t>
            </w:r>
          </w:p>
        </w:tc>
        <w:tc>
          <w:tcPr>
            <w:tcW w:w="1144" w:type="dxa"/>
            <w:tcBorders>
              <w:top w:val="nil"/>
              <w:left w:val="single" w:sz="8" w:space="0" w:color="auto"/>
              <w:bottom w:val="single" w:sz="4" w:space="0" w:color="auto"/>
              <w:right w:val="single" w:sz="8" w:space="0" w:color="auto"/>
            </w:tcBorders>
            <w:shd w:val="clear" w:color="000000" w:fill="FFFFFF"/>
            <w:vAlign w:val="center"/>
            <w:hideMark/>
          </w:tcPr>
          <w:p w:rsidR="0065627B" w:rsidRPr="00A35CE0" w:rsidRDefault="0065627B" w:rsidP="00833A59">
            <w:pPr>
              <w:pStyle w:val="NoSpacing"/>
              <w:jc w:val="center"/>
              <w:rPr>
                <w:rFonts w:cs="Calibri"/>
                <w:color w:val="000000"/>
                <w:sz w:val="24"/>
                <w:szCs w:val="24"/>
              </w:rPr>
            </w:pPr>
            <w:r w:rsidRPr="00A35CE0">
              <w:rPr>
                <w:rFonts w:cs="Calibri"/>
                <w:color w:val="000000"/>
                <w:sz w:val="24"/>
                <w:szCs w:val="24"/>
              </w:rPr>
              <w:t>1</w:t>
            </w:r>
          </w:p>
        </w:tc>
        <w:tc>
          <w:tcPr>
            <w:tcW w:w="1144" w:type="dxa"/>
            <w:tcBorders>
              <w:top w:val="nil"/>
              <w:left w:val="single" w:sz="8" w:space="0" w:color="auto"/>
              <w:bottom w:val="single" w:sz="4" w:space="0" w:color="auto"/>
              <w:right w:val="single" w:sz="8" w:space="0" w:color="auto"/>
            </w:tcBorders>
            <w:shd w:val="clear" w:color="000000" w:fill="FFFFFF"/>
          </w:tcPr>
          <w:p w:rsidR="0065627B" w:rsidRPr="00A35CE0" w:rsidRDefault="0065627B" w:rsidP="00833A59">
            <w:pPr>
              <w:pStyle w:val="NoSpacing"/>
              <w:jc w:val="center"/>
              <w:rPr>
                <w:rFonts w:cs="Calibri"/>
                <w:color w:val="000000"/>
                <w:sz w:val="24"/>
                <w:szCs w:val="24"/>
              </w:rPr>
            </w:pPr>
            <w:r>
              <w:rPr>
                <w:rFonts w:cs="Calibri"/>
                <w:color w:val="000000"/>
                <w:sz w:val="24"/>
                <w:szCs w:val="24"/>
              </w:rPr>
              <w:t>24</w:t>
            </w:r>
          </w:p>
        </w:tc>
      </w:tr>
      <w:tr w:rsidR="0065627B" w:rsidRPr="00A35CE0" w:rsidTr="00833A59">
        <w:trPr>
          <w:trHeight w:val="164"/>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sidRPr="00A35CE0">
              <w:rPr>
                <w:rFonts w:cs="Calibri"/>
                <w:sz w:val="24"/>
                <w:szCs w:val="24"/>
                <w:lang w:eastAsia="ro-RO"/>
              </w:rPr>
              <w:t>3</w:t>
            </w:r>
          </w:p>
        </w:tc>
        <w:tc>
          <w:tcPr>
            <w:tcW w:w="3994" w:type="dxa"/>
            <w:tcBorders>
              <w:top w:val="single" w:sz="4" w:space="0" w:color="auto"/>
              <w:left w:val="nil"/>
              <w:bottom w:val="single" w:sz="4" w:space="0" w:color="auto"/>
              <w:right w:val="nil"/>
            </w:tcBorders>
            <w:shd w:val="clear" w:color="auto" w:fill="auto"/>
            <w:vAlign w:val="center"/>
            <w:hideMark/>
          </w:tcPr>
          <w:p w:rsidR="0065627B" w:rsidRPr="00A35CE0" w:rsidRDefault="0065627B" w:rsidP="00833A59">
            <w:pPr>
              <w:spacing w:after="0" w:line="240" w:lineRule="auto"/>
              <w:rPr>
                <w:rFonts w:cs="Calibri"/>
                <w:sz w:val="24"/>
                <w:szCs w:val="24"/>
              </w:rPr>
            </w:pPr>
            <w:r w:rsidRPr="00A35CE0">
              <w:rPr>
                <w:rFonts w:cs="Calibri"/>
                <w:sz w:val="24"/>
                <w:szCs w:val="24"/>
              </w:rPr>
              <w:t>Responsabil achizitii</w:t>
            </w:r>
          </w:p>
        </w:tc>
        <w:tc>
          <w:tcPr>
            <w:tcW w:w="1144"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65627B" w:rsidRPr="00A35CE0" w:rsidRDefault="0065627B" w:rsidP="00833A59">
            <w:pPr>
              <w:pStyle w:val="NoSpacing"/>
              <w:jc w:val="center"/>
              <w:rPr>
                <w:rFonts w:cs="Calibri"/>
                <w:color w:val="000000"/>
                <w:sz w:val="24"/>
                <w:szCs w:val="24"/>
              </w:rPr>
            </w:pPr>
            <w:r>
              <w:rPr>
                <w:rFonts w:cs="Calibri"/>
                <w:color w:val="000000"/>
                <w:sz w:val="24"/>
                <w:szCs w:val="24"/>
              </w:rPr>
              <w:t>3</w:t>
            </w:r>
            <w:bookmarkStart w:id="0" w:name="_GoBack"/>
            <w:bookmarkEnd w:id="0"/>
          </w:p>
        </w:tc>
        <w:tc>
          <w:tcPr>
            <w:tcW w:w="1144" w:type="dxa"/>
            <w:tcBorders>
              <w:top w:val="single" w:sz="4" w:space="0" w:color="auto"/>
              <w:left w:val="single" w:sz="8" w:space="0" w:color="auto"/>
              <w:bottom w:val="single" w:sz="4" w:space="0" w:color="auto"/>
              <w:right w:val="single" w:sz="8" w:space="0" w:color="auto"/>
            </w:tcBorders>
            <w:shd w:val="clear" w:color="000000" w:fill="FFFFFF"/>
          </w:tcPr>
          <w:p w:rsidR="0065627B" w:rsidRPr="00A35CE0" w:rsidRDefault="0065627B" w:rsidP="00833A59">
            <w:pPr>
              <w:pStyle w:val="NoSpacing"/>
              <w:jc w:val="center"/>
              <w:rPr>
                <w:rFonts w:cs="Calibri"/>
                <w:color w:val="000000"/>
                <w:sz w:val="24"/>
                <w:szCs w:val="24"/>
              </w:rPr>
            </w:pPr>
            <w:r>
              <w:rPr>
                <w:rFonts w:cs="Calibri"/>
                <w:color w:val="000000"/>
                <w:sz w:val="24"/>
                <w:szCs w:val="24"/>
              </w:rPr>
              <w:t>23</w:t>
            </w:r>
          </w:p>
        </w:tc>
      </w:tr>
      <w:tr w:rsidR="0065627B" w:rsidRPr="00A35CE0" w:rsidTr="00833A59">
        <w:trPr>
          <w:trHeight w:val="300"/>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Pr>
                <w:rFonts w:cs="Calibri"/>
                <w:sz w:val="24"/>
                <w:szCs w:val="24"/>
                <w:lang w:eastAsia="ro-RO"/>
              </w:rPr>
              <w:lastRenderedPageBreak/>
              <w:t>4</w:t>
            </w:r>
          </w:p>
        </w:tc>
        <w:tc>
          <w:tcPr>
            <w:tcW w:w="3994" w:type="dxa"/>
            <w:tcBorders>
              <w:top w:val="single" w:sz="4" w:space="0" w:color="auto"/>
              <w:left w:val="nil"/>
              <w:bottom w:val="single" w:sz="4" w:space="0" w:color="auto"/>
              <w:right w:val="nil"/>
            </w:tcBorders>
            <w:shd w:val="clear" w:color="auto" w:fill="auto"/>
            <w:vAlign w:val="center"/>
          </w:tcPr>
          <w:p w:rsidR="0065627B" w:rsidRPr="00A35CE0" w:rsidRDefault="0065627B" w:rsidP="00833A59">
            <w:pPr>
              <w:spacing w:after="0"/>
              <w:rPr>
                <w:rFonts w:cs="Calibri"/>
                <w:sz w:val="24"/>
                <w:szCs w:val="24"/>
              </w:rPr>
            </w:pPr>
            <w:r>
              <w:rPr>
                <w:rFonts w:cs="Calibri"/>
                <w:sz w:val="24"/>
                <w:szCs w:val="24"/>
              </w:rPr>
              <w:t>Secretar proiect</w:t>
            </w:r>
          </w:p>
        </w:tc>
        <w:tc>
          <w:tcPr>
            <w:tcW w:w="1144" w:type="dxa"/>
            <w:tcBorders>
              <w:top w:val="single" w:sz="4" w:space="0" w:color="auto"/>
              <w:left w:val="single" w:sz="8" w:space="0" w:color="auto"/>
              <w:bottom w:val="single" w:sz="4" w:space="0" w:color="auto"/>
              <w:right w:val="single" w:sz="8" w:space="0" w:color="auto"/>
            </w:tcBorders>
            <w:shd w:val="clear" w:color="000000" w:fill="FFFFFF"/>
            <w:vAlign w:val="center"/>
          </w:tcPr>
          <w:p w:rsidR="0065627B" w:rsidRPr="00A35CE0" w:rsidRDefault="0065627B" w:rsidP="00833A59">
            <w:pPr>
              <w:pStyle w:val="NoSpacing"/>
              <w:jc w:val="center"/>
              <w:rPr>
                <w:rFonts w:cs="Calibri"/>
                <w:color w:val="000000"/>
                <w:sz w:val="24"/>
                <w:szCs w:val="24"/>
              </w:rPr>
            </w:pPr>
            <w:r>
              <w:rPr>
                <w:rFonts w:cs="Calibri"/>
                <w:color w:val="000000"/>
                <w:sz w:val="24"/>
                <w:szCs w:val="24"/>
              </w:rPr>
              <w:t>1</w:t>
            </w:r>
          </w:p>
        </w:tc>
        <w:tc>
          <w:tcPr>
            <w:tcW w:w="1144" w:type="dxa"/>
            <w:tcBorders>
              <w:top w:val="single" w:sz="4" w:space="0" w:color="auto"/>
              <w:left w:val="single" w:sz="8" w:space="0" w:color="auto"/>
              <w:bottom w:val="single" w:sz="4" w:space="0" w:color="auto"/>
              <w:right w:val="single" w:sz="8" w:space="0" w:color="auto"/>
            </w:tcBorders>
            <w:shd w:val="clear" w:color="000000" w:fill="FFFFFF"/>
          </w:tcPr>
          <w:p w:rsidR="0065627B" w:rsidRDefault="0065627B" w:rsidP="00833A59">
            <w:pPr>
              <w:pStyle w:val="NoSpacing"/>
              <w:jc w:val="center"/>
              <w:rPr>
                <w:rFonts w:cs="Calibri"/>
                <w:color w:val="000000"/>
                <w:sz w:val="24"/>
                <w:szCs w:val="24"/>
              </w:rPr>
            </w:pPr>
            <w:r>
              <w:rPr>
                <w:rFonts w:cs="Calibri"/>
                <w:color w:val="000000"/>
                <w:sz w:val="24"/>
                <w:szCs w:val="24"/>
              </w:rPr>
              <w:t>23</w:t>
            </w:r>
          </w:p>
        </w:tc>
      </w:tr>
      <w:tr w:rsidR="0065627B" w:rsidRPr="00A35CE0" w:rsidTr="00833A59">
        <w:trPr>
          <w:trHeight w:val="300"/>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Pr>
                <w:rFonts w:cs="Calibri"/>
                <w:sz w:val="24"/>
                <w:szCs w:val="24"/>
                <w:lang w:eastAsia="ro-RO"/>
              </w:rPr>
              <w:t>5</w:t>
            </w:r>
          </w:p>
        </w:tc>
        <w:tc>
          <w:tcPr>
            <w:tcW w:w="3994" w:type="dxa"/>
            <w:tcBorders>
              <w:top w:val="single" w:sz="4" w:space="0" w:color="auto"/>
              <w:left w:val="nil"/>
              <w:bottom w:val="single" w:sz="4" w:space="0" w:color="auto"/>
              <w:right w:val="nil"/>
            </w:tcBorders>
            <w:shd w:val="clear" w:color="auto" w:fill="auto"/>
            <w:vAlign w:val="center"/>
          </w:tcPr>
          <w:p w:rsidR="0065627B" w:rsidRDefault="0065627B" w:rsidP="00833A59">
            <w:pPr>
              <w:spacing w:after="0"/>
              <w:rPr>
                <w:rFonts w:cs="Calibri"/>
                <w:sz w:val="24"/>
                <w:szCs w:val="24"/>
              </w:rPr>
            </w:pPr>
            <w:r>
              <w:rPr>
                <w:rFonts w:cs="Calibri"/>
                <w:sz w:val="24"/>
                <w:szCs w:val="24"/>
              </w:rPr>
              <w:t>Responsabil resurse umane-salarizare</w:t>
            </w:r>
          </w:p>
        </w:tc>
        <w:tc>
          <w:tcPr>
            <w:tcW w:w="1144" w:type="dxa"/>
            <w:tcBorders>
              <w:top w:val="single" w:sz="4" w:space="0" w:color="auto"/>
              <w:left w:val="single" w:sz="8" w:space="0" w:color="auto"/>
              <w:bottom w:val="single" w:sz="4" w:space="0" w:color="auto"/>
              <w:right w:val="single" w:sz="8" w:space="0" w:color="auto"/>
            </w:tcBorders>
            <w:shd w:val="clear" w:color="000000" w:fill="FFFFFF"/>
            <w:vAlign w:val="center"/>
          </w:tcPr>
          <w:p w:rsidR="0065627B" w:rsidRDefault="0065627B" w:rsidP="00833A59">
            <w:pPr>
              <w:pStyle w:val="NoSpacing"/>
              <w:jc w:val="center"/>
              <w:rPr>
                <w:rFonts w:cs="Calibri"/>
                <w:color w:val="000000"/>
                <w:sz w:val="24"/>
                <w:szCs w:val="24"/>
              </w:rPr>
            </w:pPr>
            <w:r>
              <w:rPr>
                <w:rFonts w:cs="Calibri"/>
                <w:color w:val="000000"/>
                <w:sz w:val="24"/>
                <w:szCs w:val="24"/>
              </w:rPr>
              <w:t>1</w:t>
            </w:r>
          </w:p>
        </w:tc>
        <w:tc>
          <w:tcPr>
            <w:tcW w:w="1144" w:type="dxa"/>
            <w:tcBorders>
              <w:top w:val="single" w:sz="4" w:space="0" w:color="auto"/>
              <w:left w:val="single" w:sz="8" w:space="0" w:color="auto"/>
              <w:bottom w:val="single" w:sz="4" w:space="0" w:color="auto"/>
              <w:right w:val="single" w:sz="8" w:space="0" w:color="auto"/>
            </w:tcBorders>
            <w:shd w:val="clear" w:color="000000" w:fill="FFFFFF"/>
          </w:tcPr>
          <w:p w:rsidR="0065627B" w:rsidRDefault="0065627B" w:rsidP="00833A59">
            <w:pPr>
              <w:pStyle w:val="NoSpacing"/>
              <w:jc w:val="center"/>
              <w:rPr>
                <w:rFonts w:cs="Calibri"/>
                <w:color w:val="000000"/>
                <w:sz w:val="24"/>
                <w:szCs w:val="24"/>
              </w:rPr>
            </w:pPr>
            <w:r>
              <w:rPr>
                <w:rFonts w:cs="Calibri"/>
                <w:color w:val="000000"/>
                <w:sz w:val="24"/>
                <w:szCs w:val="24"/>
              </w:rPr>
              <w:t>24</w:t>
            </w:r>
          </w:p>
        </w:tc>
      </w:tr>
      <w:tr w:rsidR="0065627B" w:rsidRPr="00A35CE0" w:rsidTr="00833A59">
        <w:trPr>
          <w:trHeight w:val="300"/>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Pr>
                <w:rFonts w:cs="Calibri"/>
                <w:sz w:val="24"/>
                <w:szCs w:val="24"/>
                <w:lang w:eastAsia="ro-RO"/>
              </w:rPr>
              <w:t>6</w:t>
            </w:r>
          </w:p>
        </w:tc>
        <w:tc>
          <w:tcPr>
            <w:tcW w:w="3994" w:type="dxa"/>
            <w:tcBorders>
              <w:top w:val="single" w:sz="4" w:space="0" w:color="auto"/>
              <w:left w:val="nil"/>
              <w:bottom w:val="single" w:sz="4" w:space="0" w:color="auto"/>
              <w:right w:val="nil"/>
            </w:tcBorders>
            <w:shd w:val="clear" w:color="auto" w:fill="auto"/>
            <w:vAlign w:val="center"/>
          </w:tcPr>
          <w:p w:rsidR="0065627B" w:rsidRDefault="0065627B" w:rsidP="00833A59">
            <w:pPr>
              <w:spacing w:after="0"/>
              <w:rPr>
                <w:rFonts w:cs="Calibri"/>
                <w:sz w:val="24"/>
                <w:szCs w:val="24"/>
              </w:rPr>
            </w:pPr>
            <w:r>
              <w:rPr>
                <w:rFonts w:cs="Calibri"/>
                <w:sz w:val="24"/>
                <w:szCs w:val="24"/>
              </w:rPr>
              <w:t>Responsabil resurse umane-personal</w:t>
            </w:r>
          </w:p>
        </w:tc>
        <w:tc>
          <w:tcPr>
            <w:tcW w:w="1144" w:type="dxa"/>
            <w:tcBorders>
              <w:top w:val="single" w:sz="4" w:space="0" w:color="auto"/>
              <w:left w:val="single" w:sz="8" w:space="0" w:color="auto"/>
              <w:bottom w:val="single" w:sz="4" w:space="0" w:color="auto"/>
              <w:right w:val="single" w:sz="8" w:space="0" w:color="auto"/>
            </w:tcBorders>
            <w:shd w:val="clear" w:color="000000" w:fill="FFFFFF"/>
            <w:vAlign w:val="center"/>
          </w:tcPr>
          <w:p w:rsidR="0065627B" w:rsidRDefault="0065627B" w:rsidP="00833A59">
            <w:pPr>
              <w:pStyle w:val="NoSpacing"/>
              <w:jc w:val="center"/>
              <w:rPr>
                <w:rFonts w:cs="Calibri"/>
                <w:color w:val="000000"/>
                <w:sz w:val="24"/>
                <w:szCs w:val="24"/>
              </w:rPr>
            </w:pPr>
            <w:r>
              <w:rPr>
                <w:rFonts w:cs="Calibri"/>
                <w:color w:val="000000"/>
                <w:sz w:val="24"/>
                <w:szCs w:val="24"/>
              </w:rPr>
              <w:t>1</w:t>
            </w:r>
          </w:p>
        </w:tc>
        <w:tc>
          <w:tcPr>
            <w:tcW w:w="1144" w:type="dxa"/>
            <w:tcBorders>
              <w:top w:val="single" w:sz="4" w:space="0" w:color="auto"/>
              <w:left w:val="single" w:sz="8" w:space="0" w:color="auto"/>
              <w:bottom w:val="single" w:sz="4" w:space="0" w:color="auto"/>
              <w:right w:val="single" w:sz="8" w:space="0" w:color="auto"/>
            </w:tcBorders>
            <w:shd w:val="clear" w:color="000000" w:fill="FFFFFF"/>
          </w:tcPr>
          <w:p w:rsidR="0065627B" w:rsidRDefault="0065627B" w:rsidP="00833A59">
            <w:pPr>
              <w:pStyle w:val="NoSpacing"/>
              <w:jc w:val="center"/>
              <w:rPr>
                <w:rFonts w:cs="Calibri"/>
                <w:color w:val="000000"/>
                <w:sz w:val="24"/>
                <w:szCs w:val="24"/>
              </w:rPr>
            </w:pPr>
            <w:r>
              <w:rPr>
                <w:rFonts w:cs="Calibri"/>
                <w:color w:val="000000"/>
                <w:sz w:val="24"/>
                <w:szCs w:val="24"/>
              </w:rPr>
              <w:t>24</w:t>
            </w:r>
          </w:p>
        </w:tc>
      </w:tr>
      <w:tr w:rsidR="0065627B" w:rsidRPr="00A35CE0" w:rsidTr="00833A59">
        <w:trPr>
          <w:trHeight w:val="300"/>
          <w:jc w:val="center"/>
        </w:trPr>
        <w:tc>
          <w:tcPr>
            <w:tcW w:w="88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65627B" w:rsidRPr="00A35CE0" w:rsidRDefault="0065627B" w:rsidP="00833A59">
            <w:pPr>
              <w:pStyle w:val="NoSpacing"/>
              <w:jc w:val="center"/>
              <w:rPr>
                <w:rFonts w:cs="Calibri"/>
                <w:sz w:val="24"/>
                <w:szCs w:val="24"/>
                <w:lang w:eastAsia="ro-RO"/>
              </w:rPr>
            </w:pPr>
            <w:r>
              <w:rPr>
                <w:rFonts w:cs="Calibri"/>
                <w:sz w:val="24"/>
                <w:szCs w:val="24"/>
                <w:lang w:eastAsia="ro-RO"/>
              </w:rPr>
              <w:t>7</w:t>
            </w:r>
          </w:p>
        </w:tc>
        <w:tc>
          <w:tcPr>
            <w:tcW w:w="3994" w:type="dxa"/>
            <w:tcBorders>
              <w:top w:val="single" w:sz="4" w:space="0" w:color="auto"/>
              <w:left w:val="nil"/>
              <w:bottom w:val="single" w:sz="4" w:space="0" w:color="auto"/>
              <w:right w:val="nil"/>
            </w:tcBorders>
            <w:shd w:val="clear" w:color="auto" w:fill="auto"/>
            <w:vAlign w:val="center"/>
          </w:tcPr>
          <w:p w:rsidR="0065627B" w:rsidRDefault="0065627B" w:rsidP="00833A59">
            <w:pPr>
              <w:spacing w:after="0"/>
              <w:rPr>
                <w:rFonts w:cs="Calibri"/>
                <w:sz w:val="24"/>
                <w:szCs w:val="24"/>
              </w:rPr>
            </w:pPr>
            <w:r>
              <w:rPr>
                <w:rFonts w:cs="Calibri"/>
                <w:sz w:val="24"/>
                <w:szCs w:val="24"/>
              </w:rPr>
              <w:t>Responsabil IT</w:t>
            </w:r>
          </w:p>
        </w:tc>
        <w:tc>
          <w:tcPr>
            <w:tcW w:w="1144" w:type="dxa"/>
            <w:tcBorders>
              <w:top w:val="single" w:sz="4" w:space="0" w:color="auto"/>
              <w:left w:val="single" w:sz="8" w:space="0" w:color="auto"/>
              <w:bottom w:val="single" w:sz="4" w:space="0" w:color="auto"/>
              <w:right w:val="single" w:sz="8" w:space="0" w:color="auto"/>
            </w:tcBorders>
            <w:shd w:val="clear" w:color="000000" w:fill="FFFFFF"/>
            <w:vAlign w:val="center"/>
          </w:tcPr>
          <w:p w:rsidR="0065627B" w:rsidRDefault="0065627B" w:rsidP="00833A59">
            <w:pPr>
              <w:pStyle w:val="NoSpacing"/>
              <w:jc w:val="center"/>
              <w:rPr>
                <w:rFonts w:cs="Calibri"/>
                <w:color w:val="000000"/>
                <w:sz w:val="24"/>
                <w:szCs w:val="24"/>
              </w:rPr>
            </w:pPr>
            <w:r>
              <w:rPr>
                <w:rFonts w:cs="Calibri"/>
                <w:color w:val="000000"/>
                <w:sz w:val="24"/>
                <w:szCs w:val="24"/>
              </w:rPr>
              <w:t>2</w:t>
            </w:r>
          </w:p>
        </w:tc>
        <w:tc>
          <w:tcPr>
            <w:tcW w:w="1144" w:type="dxa"/>
            <w:tcBorders>
              <w:top w:val="single" w:sz="4" w:space="0" w:color="auto"/>
              <w:left w:val="single" w:sz="8" w:space="0" w:color="auto"/>
              <w:bottom w:val="single" w:sz="4" w:space="0" w:color="auto"/>
              <w:right w:val="single" w:sz="8" w:space="0" w:color="auto"/>
            </w:tcBorders>
            <w:shd w:val="clear" w:color="000000" w:fill="FFFFFF"/>
          </w:tcPr>
          <w:p w:rsidR="0065627B" w:rsidRDefault="0065627B" w:rsidP="00833A59">
            <w:pPr>
              <w:pStyle w:val="NoSpacing"/>
              <w:jc w:val="center"/>
              <w:rPr>
                <w:rFonts w:cs="Calibri"/>
                <w:color w:val="000000"/>
                <w:sz w:val="24"/>
                <w:szCs w:val="24"/>
              </w:rPr>
            </w:pPr>
            <w:r>
              <w:rPr>
                <w:rFonts w:cs="Calibri"/>
                <w:color w:val="000000"/>
                <w:sz w:val="24"/>
                <w:szCs w:val="24"/>
              </w:rPr>
              <w:t>23</w:t>
            </w:r>
          </w:p>
        </w:tc>
      </w:tr>
    </w:tbl>
    <w:p w:rsidR="0066236E" w:rsidRPr="0066236E" w:rsidRDefault="0066236E" w:rsidP="0065627B">
      <w:pPr>
        <w:spacing w:after="0" w:line="360" w:lineRule="auto"/>
        <w:jc w:val="both"/>
        <w:rPr>
          <w:rFonts w:ascii="Arial" w:hAnsi="Arial" w:cs="Arial"/>
          <w:sz w:val="24"/>
          <w:szCs w:val="24"/>
        </w:rPr>
      </w:pPr>
    </w:p>
    <w:p w:rsidR="004833A9" w:rsidRDefault="004833A9" w:rsidP="00650C10">
      <w:pPr>
        <w:spacing w:after="0"/>
        <w:jc w:val="both"/>
        <w:rPr>
          <w:rFonts w:ascii="Arial" w:hAnsi="Arial" w:cs="Arial"/>
          <w:b/>
          <w:sz w:val="24"/>
          <w:szCs w:val="24"/>
        </w:rPr>
      </w:pPr>
    </w:p>
    <w:p w:rsidR="00ED156D" w:rsidRDefault="0066236E" w:rsidP="00650C10">
      <w:pPr>
        <w:tabs>
          <w:tab w:val="left" w:pos="5790"/>
        </w:tabs>
        <w:spacing w:after="0"/>
        <w:jc w:val="both"/>
        <w:rPr>
          <w:rFonts w:ascii="Arial" w:hAnsi="Arial" w:cs="Arial"/>
          <w:sz w:val="24"/>
          <w:szCs w:val="24"/>
        </w:rPr>
      </w:pPr>
      <w:r>
        <w:rPr>
          <w:rFonts w:ascii="Arial" w:hAnsi="Arial" w:cs="Arial"/>
          <w:sz w:val="24"/>
          <w:szCs w:val="24"/>
        </w:rPr>
        <w:t>Manager proiect,</w:t>
      </w:r>
    </w:p>
    <w:p w:rsidR="0066236E" w:rsidRDefault="0066236E" w:rsidP="00650C10">
      <w:pPr>
        <w:tabs>
          <w:tab w:val="left" w:pos="5790"/>
        </w:tabs>
        <w:spacing w:after="0"/>
        <w:jc w:val="both"/>
        <w:rPr>
          <w:rFonts w:ascii="Arial" w:hAnsi="Arial" w:cs="Arial"/>
          <w:sz w:val="24"/>
          <w:szCs w:val="24"/>
        </w:rPr>
      </w:pPr>
      <w:r>
        <w:rPr>
          <w:rFonts w:ascii="Arial" w:hAnsi="Arial" w:cs="Arial"/>
          <w:sz w:val="24"/>
          <w:szCs w:val="24"/>
        </w:rPr>
        <w:t>Conf.univ.dr.ing. Lidia Gaiginschi</w:t>
      </w:r>
    </w:p>
    <w:p w:rsidR="0066236E" w:rsidRDefault="0066236E" w:rsidP="00650C10">
      <w:pPr>
        <w:tabs>
          <w:tab w:val="left" w:pos="5790"/>
        </w:tabs>
        <w:spacing w:after="0"/>
        <w:jc w:val="both"/>
        <w:rPr>
          <w:rFonts w:ascii="Arial" w:hAnsi="Arial" w:cs="Arial"/>
          <w:sz w:val="24"/>
          <w:szCs w:val="24"/>
        </w:rPr>
      </w:pPr>
      <w:r>
        <w:rPr>
          <w:rFonts w:ascii="Arial" w:hAnsi="Arial" w:cs="Arial"/>
          <w:sz w:val="24"/>
          <w:szCs w:val="24"/>
        </w:rPr>
        <w:t>Prorector Relația cu Studenții</w:t>
      </w:r>
    </w:p>
    <w:p w:rsidR="0066236E" w:rsidRPr="008B5F2F" w:rsidRDefault="0066236E" w:rsidP="00650C10">
      <w:pPr>
        <w:tabs>
          <w:tab w:val="left" w:pos="5790"/>
        </w:tabs>
        <w:spacing w:after="0"/>
        <w:jc w:val="both"/>
        <w:rPr>
          <w:rFonts w:ascii="Arial" w:hAnsi="Arial" w:cs="Arial"/>
          <w:sz w:val="24"/>
          <w:szCs w:val="24"/>
        </w:rPr>
      </w:pPr>
      <w:r>
        <w:rPr>
          <w:rFonts w:ascii="Arial" w:hAnsi="Arial" w:cs="Arial"/>
          <w:sz w:val="24"/>
          <w:szCs w:val="24"/>
        </w:rPr>
        <w:t xml:space="preserve"> 17.12.2020</w:t>
      </w:r>
    </w:p>
    <w:sectPr w:rsidR="0066236E" w:rsidRPr="008B5F2F" w:rsidSect="000A24C2">
      <w:headerReference w:type="default" r:id="rId7"/>
      <w:footerReference w:type="default" r:id="rId8"/>
      <w:pgSz w:w="11906" w:h="16838"/>
      <w:pgMar w:top="1526" w:right="1411" w:bottom="1699" w:left="1138" w:header="706" w:footer="10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71" w:rsidRDefault="00F71371" w:rsidP="00F22178">
      <w:pPr>
        <w:spacing w:after="0" w:line="240" w:lineRule="auto"/>
      </w:pPr>
      <w:r>
        <w:separator/>
      </w:r>
    </w:p>
  </w:endnote>
  <w:endnote w:type="continuationSeparator" w:id="0">
    <w:p w:rsidR="00F71371" w:rsidRDefault="00F71371" w:rsidP="00F2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49" w:rsidRPr="00BC4D21" w:rsidRDefault="005E1D49" w:rsidP="00BC4D21">
    <w:pPr>
      <w:tabs>
        <w:tab w:val="left" w:pos="7241"/>
      </w:tabs>
      <w:spacing w:after="0" w:line="240" w:lineRule="auto"/>
      <w:jc w:val="center"/>
      <w:rPr>
        <w:rFonts w:ascii="Trebuchet MS" w:hAnsi="Trebuchet MS"/>
        <w:sz w:val="18"/>
        <w:szCs w:val="18"/>
      </w:rPr>
    </w:pPr>
    <w:r w:rsidRPr="00BC4D21">
      <w:rPr>
        <w:rFonts w:ascii="Trebuchet MS" w:hAnsi="Trebuchet MS"/>
        <w:sz w:val="18"/>
        <w:szCs w:val="18"/>
      </w:rPr>
      <w:t>Proiect cofinanțat din Fondul Social European prin Programul Operațional Capital Uman 2014-2020.</w:t>
    </w:r>
  </w:p>
  <w:p w:rsidR="005E1D49" w:rsidRPr="00BC4D21" w:rsidRDefault="005E1D49">
    <w:pPr>
      <w:pStyle w:val="Footer"/>
      <w:rPr>
        <w:noProof/>
        <w:sz w:val="8"/>
        <w:szCs w:val="16"/>
        <w:lang w:eastAsia="ro-RO"/>
      </w:rPr>
    </w:pPr>
    <w:r w:rsidRPr="00BC4D21">
      <w:rPr>
        <w:noProof/>
        <w:sz w:val="18"/>
        <w:szCs w:val="18"/>
        <w:lang w:val="en-US"/>
      </w:rPr>
      <w:drawing>
        <wp:anchor distT="0" distB="0" distL="114300" distR="114300" simplePos="0" relativeHeight="251652096" behindDoc="1" locked="0" layoutInCell="1" allowOverlap="1" wp14:anchorId="367CBA23" wp14:editId="69FD9439">
          <wp:simplePos x="0" y="0"/>
          <wp:positionH relativeFrom="column">
            <wp:posOffset>4071619</wp:posOffset>
          </wp:positionH>
          <wp:positionV relativeFrom="paragraph">
            <wp:posOffset>11430</wp:posOffset>
          </wp:positionV>
          <wp:extent cx="1332291" cy="553938"/>
          <wp:effectExtent l="0" t="0" r="1270" b="0"/>
          <wp:wrapNone/>
          <wp:docPr id="1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66" cy="574758"/>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8240" behindDoc="0" locked="0" layoutInCell="1" allowOverlap="1" wp14:anchorId="053E8AB8" wp14:editId="4B5C6E2A">
              <wp:simplePos x="0" y="0"/>
              <wp:positionH relativeFrom="margin">
                <wp:posOffset>1352550</wp:posOffset>
              </wp:positionH>
              <wp:positionV relativeFrom="paragraph">
                <wp:posOffset>211455</wp:posOffset>
              </wp:positionV>
              <wp:extent cx="139573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1D49" w:rsidRPr="005B204C" w:rsidRDefault="005E1D49"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5E1D49" w:rsidRPr="009A5684" w:rsidRDefault="005E1D49" w:rsidP="00253187">
                          <w:pPr>
                            <w:spacing w:after="0"/>
                            <w:jc w:val="center"/>
                            <w:rPr>
                              <w:rFonts w:ascii="Myriad Pro" w:hAnsi="Myriad Pro" w:cs="Myriad Pro"/>
                              <w:color w:val="366091"/>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8AB8" id="_x0000_t202" coordsize="21600,21600" o:spt="202" path="m,l,21600r21600,l21600,xe">
              <v:stroke joinstyle="miter"/>
              <v:path gradientshapeok="t" o:connecttype="rect"/>
            </v:shapetype>
            <v:shape id="Text Box 5" o:spid="_x0000_s1026" type="#_x0000_t202" style="position:absolute;margin-left:106.5pt;margin-top:16.65pt;width:109.9pt;height: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kiuAIAALk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" filled="f" stroked="f">
              <v:textbox>
                <w:txbxContent>
                  <w:p w:rsidR="005E1D49" w:rsidRPr="005B204C" w:rsidRDefault="005E1D49" w:rsidP="00253187">
                    <w:pPr>
                      <w:spacing w:after="0"/>
                      <w:jc w:val="center"/>
                      <w:rPr>
                        <w:rFonts w:ascii="Myriad Pro" w:hAnsi="Myriad Pro" w:cs="Myriad Pro"/>
                        <w:b/>
                        <w:bCs/>
                        <w:color w:val="366091"/>
                        <w:sz w:val="12"/>
                        <w:szCs w:val="14"/>
                      </w:rPr>
                    </w:pPr>
                    <w:r w:rsidRPr="005B204C">
                      <w:rPr>
                        <w:rFonts w:ascii="Myriad Pro" w:hAnsi="Myriad Pro" w:cs="Myriad Pro"/>
                        <w:b/>
                        <w:bCs/>
                        <w:color w:val="366091"/>
                        <w:sz w:val="12"/>
                        <w:szCs w:val="14"/>
                      </w:rPr>
                      <w:t>UNIVERSITATEA TEHNICĂ ,,GHEORGHE ASACHI” DIN IAȘI</w:t>
                    </w:r>
                  </w:p>
                  <w:p w:rsidR="005E1D49" w:rsidRPr="009A5684" w:rsidRDefault="005E1D49" w:rsidP="00253187">
                    <w:pPr>
                      <w:spacing w:after="0"/>
                      <w:jc w:val="center"/>
                      <w:rPr>
                        <w:rFonts w:ascii="Myriad Pro" w:hAnsi="Myriad Pro" w:cs="Myriad Pro"/>
                        <w:color w:val="366091"/>
                        <w:sz w:val="16"/>
                        <w:szCs w:val="16"/>
                      </w:rPr>
                    </w:pPr>
                  </w:p>
                </w:txbxContent>
              </v:textbox>
              <w10:wrap anchorx="margin"/>
            </v:shape>
          </w:pict>
        </mc:Fallback>
      </mc:AlternateContent>
    </w:r>
    <w:r w:rsidRPr="00BC4D21">
      <w:rPr>
        <w:noProof/>
        <w:sz w:val="18"/>
        <w:szCs w:val="18"/>
        <w:lang w:val="en-US"/>
      </w:rPr>
      <w:drawing>
        <wp:anchor distT="0" distB="0" distL="114300" distR="114300" simplePos="0" relativeHeight="251656192" behindDoc="1" locked="0" layoutInCell="1" allowOverlap="1" wp14:anchorId="33FB1960" wp14:editId="430942BA">
          <wp:simplePos x="0" y="0"/>
          <wp:positionH relativeFrom="column">
            <wp:posOffset>433070</wp:posOffset>
          </wp:positionH>
          <wp:positionV relativeFrom="paragraph">
            <wp:posOffset>11431</wp:posOffset>
          </wp:positionV>
          <wp:extent cx="2319655" cy="647700"/>
          <wp:effectExtent l="0" t="0" r="4445" b="0"/>
          <wp:wrapNone/>
          <wp:docPr id="12" name="Picture 12" descr="antet-uti-20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tet-uti-2020-02"/>
                  <pic:cNvPicPr>
                    <a:picLocks noChangeAspect="1" noChangeArrowheads="1"/>
                  </pic:cNvPicPr>
                </pic:nvPicPr>
                <pic:blipFill rotWithShape="1">
                  <a:blip r:embed="rId2">
                    <a:extLst>
                      <a:ext uri="{28A0092B-C50C-407E-A947-70E740481C1C}">
                        <a14:useLocalDpi xmlns:a14="http://schemas.microsoft.com/office/drawing/2010/main" val="0"/>
                      </a:ext>
                    </a:extLst>
                  </a:blip>
                  <a:srcRect l="8038" t="2349" r="58352" b="-2349"/>
                  <a:stretch/>
                </pic:blipFill>
                <pic:spPr bwMode="auto">
                  <a:xfrm>
                    <a:off x="0" y="0"/>
                    <a:ext cx="231965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o-RO"/>
      </w:rPr>
      <w:t xml:space="preserve"> </w:t>
    </w:r>
    <w:r w:rsidRPr="00B3097F">
      <w:rPr>
        <w:noProof/>
        <w:lang w:eastAsia="ro-RO"/>
      </w:rPr>
      <w:t xml:space="preserve"> </w:t>
    </w:r>
    <w:r>
      <w:rPr>
        <w:noProof/>
        <w:lang w:eastAsia="ro-RO"/>
      </w:rPr>
      <w:t xml:space="preserve">        </w:t>
    </w:r>
    <w:r w:rsidRPr="00BC4D21">
      <w:rPr>
        <w:noProof/>
        <w:sz w:val="8"/>
        <w:lang w:eastAsia="ro-RO"/>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71" w:rsidRDefault="00F71371" w:rsidP="00F22178">
      <w:pPr>
        <w:spacing w:after="0" w:line="240" w:lineRule="auto"/>
      </w:pPr>
      <w:r>
        <w:separator/>
      </w:r>
    </w:p>
  </w:footnote>
  <w:footnote w:type="continuationSeparator" w:id="0">
    <w:p w:rsidR="00F71371" w:rsidRDefault="00F71371" w:rsidP="00F2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D49" w:rsidRDefault="005E1D49">
    <w:pPr>
      <w:pStyle w:val="Header"/>
      <w:rPr>
        <w:sz w:val="18"/>
        <w:szCs w:val="18"/>
      </w:rPr>
    </w:pPr>
    <w:r>
      <w:rPr>
        <w:noProof/>
        <w:lang w:val="en-US"/>
      </w:rPr>
      <w:drawing>
        <wp:anchor distT="0" distB="0" distL="114300" distR="114300" simplePos="0" relativeHeight="251660288" behindDoc="0" locked="0" layoutInCell="1" allowOverlap="1" wp14:anchorId="58E10D3C" wp14:editId="4CC5950E">
          <wp:simplePos x="0" y="0"/>
          <wp:positionH relativeFrom="column">
            <wp:posOffset>452120</wp:posOffset>
          </wp:positionH>
          <wp:positionV relativeFrom="paragraph">
            <wp:posOffset>-243840</wp:posOffset>
          </wp:positionV>
          <wp:extent cx="723900" cy="586105"/>
          <wp:effectExtent l="0" t="0" r="0" b="4445"/>
          <wp:wrapNone/>
          <wp:docPr id="10" name="Imagine 3" descr="Image result for 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ue"/>
                  <pic:cNvPicPr>
                    <a:picLocks noChangeAspect="1" noChangeArrowheads="1"/>
                  </pic:cNvPicPr>
                </pic:nvPicPr>
                <pic:blipFill rotWithShape="1">
                  <a:blip r:embed="rId1">
                    <a:extLst>
                      <a:ext uri="{28A0092B-C50C-407E-A947-70E740481C1C}">
                        <a14:useLocalDpi xmlns:a14="http://schemas.microsoft.com/office/drawing/2010/main" val="0"/>
                      </a:ext>
                    </a:extLst>
                  </a:blip>
                  <a:srcRect l="3713" r="69060" b="14035"/>
                  <a:stretch/>
                </pic:blipFill>
                <pic:spPr bwMode="auto">
                  <a:xfrm>
                    <a:off x="0" y="0"/>
                    <a:ext cx="723900" cy="58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00E6742" wp14:editId="339C2EE3">
          <wp:simplePos x="0" y="0"/>
          <wp:positionH relativeFrom="column">
            <wp:posOffset>4214495</wp:posOffset>
          </wp:positionH>
          <wp:positionV relativeFrom="paragraph">
            <wp:posOffset>-250190</wp:posOffset>
          </wp:positionV>
          <wp:extent cx="561975" cy="536151"/>
          <wp:effectExtent l="0" t="0" r="0" b="0"/>
          <wp:wrapNone/>
          <wp:docPr id="6" name="Imagine 4" descr="Image result for sigla fonduri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gla fonduri structural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361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1D49" w:rsidRPr="005B204C" w:rsidRDefault="005E1D49">
    <w:pPr>
      <w:pStyle w:val="Header"/>
      <w:rPr>
        <w:sz w:val="18"/>
        <w:szCs w:val="18"/>
      </w:rPr>
    </w:pPr>
    <w:r>
      <w:rPr>
        <w:noProof/>
        <w:lang w:val="en-US"/>
      </w:rPr>
      <mc:AlternateContent>
        <mc:Choice Requires="wps">
          <w:drawing>
            <wp:anchor distT="0" distB="0" distL="114300" distR="114300" simplePos="0" relativeHeight="251654144" behindDoc="0" locked="0" layoutInCell="1" allowOverlap="1" wp14:anchorId="09BF8120" wp14:editId="12C9671E">
              <wp:simplePos x="0" y="0"/>
              <wp:positionH relativeFrom="column">
                <wp:posOffset>-542925</wp:posOffset>
              </wp:positionH>
              <wp:positionV relativeFrom="paragraph">
                <wp:posOffset>379095</wp:posOffset>
              </wp:positionV>
              <wp:extent cx="7000875" cy="28575"/>
              <wp:effectExtent l="0" t="0" r="28575" b="28575"/>
              <wp:wrapNone/>
              <wp:docPr id="9" name="Conector drept 9"/>
              <wp:cNvGraphicFramePr/>
              <a:graphic xmlns:a="http://schemas.openxmlformats.org/drawingml/2006/main">
                <a:graphicData uri="http://schemas.microsoft.com/office/word/2010/wordprocessingShape">
                  <wps:wsp>
                    <wps:cNvCnPr/>
                    <wps:spPr>
                      <a:xfrm flipV="1">
                        <a:off x="0" y="0"/>
                        <a:ext cx="7000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DC9BB" id="Conector drept 9" o:spid="_x0000_s1026" style="position:absolute;flip:y;z-index:251654144;visibility:visible;mso-wrap-style:square;mso-wrap-distance-left:9pt;mso-wrap-distance-top:0;mso-wrap-distance-right:9pt;mso-wrap-distance-bottom:0;mso-position-horizontal:absolute;mso-position-horizontal-relative:text;mso-position-vertical:absolute;mso-position-vertical-relative:text" from="-42.75pt,29.85pt" to="508.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" strokecolor="#4579b8 [3044]"/>
          </w:pict>
        </mc:Fallback>
      </mc:AlternateContent>
    </w:r>
    <w:r>
      <w:rPr>
        <w:noProof/>
        <w:lang w:val="en-US"/>
      </w:rPr>
      <w:drawing>
        <wp:anchor distT="0" distB="0" distL="114300" distR="114300" simplePos="0" relativeHeight="251662336" behindDoc="0" locked="0" layoutInCell="1" allowOverlap="1" wp14:anchorId="5385B01B" wp14:editId="4AC1DD37">
          <wp:simplePos x="0" y="0"/>
          <wp:positionH relativeFrom="column">
            <wp:posOffset>2543175</wp:posOffset>
          </wp:positionH>
          <wp:positionV relativeFrom="paragraph">
            <wp:posOffset>-346710</wp:posOffset>
          </wp:positionV>
          <wp:extent cx="533400" cy="533400"/>
          <wp:effectExtent l="0" t="0" r="0" b="0"/>
          <wp:wrapNone/>
          <wp:docPr id="8" name="Picture 8" descr="C:\Users\BELDIM~1\AppData\Local\Temp\Rar$DRa0.398\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DIM~1\AppData\Local\Temp\Rar$DRa0.398\sigla_guv_coroana_albastru.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80F"/>
    <w:multiLevelType w:val="hybridMultilevel"/>
    <w:tmpl w:val="A23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37BA"/>
    <w:multiLevelType w:val="hybridMultilevel"/>
    <w:tmpl w:val="245A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0AE"/>
    <w:multiLevelType w:val="hybridMultilevel"/>
    <w:tmpl w:val="621656C4"/>
    <w:lvl w:ilvl="0" w:tplc="BBAC3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A59E6"/>
    <w:multiLevelType w:val="hybridMultilevel"/>
    <w:tmpl w:val="44A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06F0C"/>
    <w:multiLevelType w:val="hybridMultilevel"/>
    <w:tmpl w:val="F9D8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D6147"/>
    <w:multiLevelType w:val="hybridMultilevel"/>
    <w:tmpl w:val="621656C4"/>
    <w:lvl w:ilvl="0" w:tplc="BBAC3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6111C"/>
    <w:multiLevelType w:val="hybridMultilevel"/>
    <w:tmpl w:val="3592884E"/>
    <w:lvl w:ilvl="0" w:tplc="04090019">
      <w:start w:val="1"/>
      <w:numFmt w:val="lowerLetter"/>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1BC63961"/>
    <w:multiLevelType w:val="hybridMultilevel"/>
    <w:tmpl w:val="D85E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12AD3"/>
    <w:multiLevelType w:val="hybridMultilevel"/>
    <w:tmpl w:val="061E0B80"/>
    <w:lvl w:ilvl="0" w:tplc="04090001">
      <w:start w:val="1"/>
      <w:numFmt w:val="bullet"/>
      <w:lvlText w:val=""/>
      <w:lvlJc w:val="left"/>
      <w:pPr>
        <w:ind w:left="720" w:hanging="360"/>
      </w:pPr>
      <w:rPr>
        <w:rFonts w:ascii="Symbol" w:hAnsi="Symbol" w:hint="default"/>
      </w:rPr>
    </w:lvl>
    <w:lvl w:ilvl="1" w:tplc="9C3E6862">
      <w:start w:val="1"/>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8D8"/>
    <w:multiLevelType w:val="hybridMultilevel"/>
    <w:tmpl w:val="A866E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28468DA"/>
    <w:multiLevelType w:val="hybridMultilevel"/>
    <w:tmpl w:val="97C4D370"/>
    <w:lvl w:ilvl="0" w:tplc="0409000F">
      <w:start w:val="1"/>
      <w:numFmt w:val="decimal"/>
      <w:lvlText w:val="%1."/>
      <w:lvlJc w:val="left"/>
      <w:pPr>
        <w:ind w:left="1428" w:hanging="360"/>
      </w:pPr>
    </w:lvl>
    <w:lvl w:ilvl="1" w:tplc="04090001">
      <w:start w:val="1"/>
      <w:numFmt w:val="bullet"/>
      <w:lvlText w:val=""/>
      <w:lvlJc w:val="left"/>
      <w:pPr>
        <w:ind w:left="2148" w:hanging="360"/>
      </w:pPr>
      <w:rPr>
        <w:rFonts w:ascii="Symbol" w:hAnsi="Symbol"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25B12F65"/>
    <w:multiLevelType w:val="hybridMultilevel"/>
    <w:tmpl w:val="F542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76AE1"/>
    <w:multiLevelType w:val="hybridMultilevel"/>
    <w:tmpl w:val="EEC6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D725E"/>
    <w:multiLevelType w:val="hybridMultilevel"/>
    <w:tmpl w:val="C040F5D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27E36515"/>
    <w:multiLevelType w:val="hybridMultilevel"/>
    <w:tmpl w:val="5734CC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72E54"/>
    <w:multiLevelType w:val="hybridMultilevel"/>
    <w:tmpl w:val="3618C78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15:restartNumberingAfterBreak="0">
    <w:nsid w:val="2A540818"/>
    <w:multiLevelType w:val="hybridMultilevel"/>
    <w:tmpl w:val="64324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6527B"/>
    <w:multiLevelType w:val="hybridMultilevel"/>
    <w:tmpl w:val="F51A8F00"/>
    <w:lvl w:ilvl="0" w:tplc="0409000F">
      <w:start w:val="1"/>
      <w:numFmt w:val="decimal"/>
      <w:lvlText w:val="%1."/>
      <w:lvlJc w:val="left"/>
      <w:pPr>
        <w:ind w:left="720" w:hanging="360"/>
      </w:pPr>
    </w:lvl>
    <w:lvl w:ilvl="1" w:tplc="9C3E6862">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94356"/>
    <w:multiLevelType w:val="hybridMultilevel"/>
    <w:tmpl w:val="DBEC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E3C0D"/>
    <w:multiLevelType w:val="hybridMultilevel"/>
    <w:tmpl w:val="16948F32"/>
    <w:lvl w:ilvl="0" w:tplc="BBAC3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B4B13"/>
    <w:multiLevelType w:val="hybridMultilevel"/>
    <w:tmpl w:val="9BF8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165E9"/>
    <w:multiLevelType w:val="hybridMultilevel"/>
    <w:tmpl w:val="E004B9AA"/>
    <w:lvl w:ilvl="0" w:tplc="9C3E68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056E6"/>
    <w:multiLevelType w:val="hybridMultilevel"/>
    <w:tmpl w:val="0A8044D2"/>
    <w:lvl w:ilvl="0" w:tplc="BBAC3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A1BEB"/>
    <w:multiLevelType w:val="hybridMultilevel"/>
    <w:tmpl w:val="9CC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A040C"/>
    <w:multiLevelType w:val="hybridMultilevel"/>
    <w:tmpl w:val="D30AB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FF6EBA"/>
    <w:multiLevelType w:val="hybridMultilevel"/>
    <w:tmpl w:val="39EC5ED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3F3D4810"/>
    <w:multiLevelType w:val="hybridMultilevel"/>
    <w:tmpl w:val="A754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D5539"/>
    <w:multiLevelType w:val="hybridMultilevel"/>
    <w:tmpl w:val="E3468022"/>
    <w:lvl w:ilvl="0" w:tplc="0409000F">
      <w:start w:val="1"/>
      <w:numFmt w:val="decimal"/>
      <w:lvlText w:val="%1."/>
      <w:lvlJc w:val="left"/>
      <w:pPr>
        <w:ind w:left="720" w:hanging="360"/>
      </w:pPr>
    </w:lvl>
    <w:lvl w:ilvl="1" w:tplc="9C3E6862">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562A4"/>
    <w:multiLevelType w:val="hybridMultilevel"/>
    <w:tmpl w:val="0BDC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A14C7"/>
    <w:multiLevelType w:val="hybridMultilevel"/>
    <w:tmpl w:val="A72C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C5239"/>
    <w:multiLevelType w:val="hybridMultilevel"/>
    <w:tmpl w:val="3E5CE3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F5374"/>
    <w:multiLevelType w:val="hybridMultilevel"/>
    <w:tmpl w:val="A4F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772270"/>
    <w:multiLevelType w:val="hybridMultilevel"/>
    <w:tmpl w:val="AE24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91C07"/>
    <w:multiLevelType w:val="hybridMultilevel"/>
    <w:tmpl w:val="DEAE4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F1528"/>
    <w:multiLevelType w:val="hybridMultilevel"/>
    <w:tmpl w:val="EB34DB1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5" w15:restartNumberingAfterBreak="0">
    <w:nsid w:val="5D0C6BD1"/>
    <w:multiLevelType w:val="hybridMultilevel"/>
    <w:tmpl w:val="F184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F2818"/>
    <w:multiLevelType w:val="hybridMultilevel"/>
    <w:tmpl w:val="A2F0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14650"/>
    <w:multiLevelType w:val="hybridMultilevel"/>
    <w:tmpl w:val="7DC44182"/>
    <w:lvl w:ilvl="0" w:tplc="956266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E93F86"/>
    <w:multiLevelType w:val="hybridMultilevel"/>
    <w:tmpl w:val="5C4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F03D1C"/>
    <w:multiLevelType w:val="hybridMultilevel"/>
    <w:tmpl w:val="4C304426"/>
    <w:lvl w:ilvl="0" w:tplc="9C3E68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A65EEA"/>
    <w:multiLevelType w:val="hybridMultilevel"/>
    <w:tmpl w:val="0180D14E"/>
    <w:lvl w:ilvl="0" w:tplc="9C3E68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740D97"/>
    <w:multiLevelType w:val="hybridMultilevel"/>
    <w:tmpl w:val="1D24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116CB"/>
    <w:multiLevelType w:val="hybridMultilevel"/>
    <w:tmpl w:val="470C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32F03"/>
    <w:multiLevelType w:val="hybridMultilevel"/>
    <w:tmpl w:val="9196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659F0"/>
    <w:multiLevelType w:val="hybridMultilevel"/>
    <w:tmpl w:val="4B5A4FFE"/>
    <w:lvl w:ilvl="0" w:tplc="9C3E686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62C08"/>
    <w:multiLevelType w:val="hybridMultilevel"/>
    <w:tmpl w:val="EB34DB1C"/>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6" w15:restartNumberingAfterBreak="0">
    <w:nsid w:val="79FD3D48"/>
    <w:multiLevelType w:val="hybridMultilevel"/>
    <w:tmpl w:val="80BAF014"/>
    <w:lvl w:ilvl="0" w:tplc="BBAC3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A0477"/>
    <w:multiLevelType w:val="hybridMultilevel"/>
    <w:tmpl w:val="050E37AC"/>
    <w:lvl w:ilvl="0" w:tplc="0409000F">
      <w:start w:val="1"/>
      <w:numFmt w:val="decimal"/>
      <w:lvlText w:val="%1."/>
      <w:lvlJc w:val="left"/>
      <w:pPr>
        <w:ind w:left="720" w:hanging="360"/>
      </w:pPr>
    </w:lvl>
    <w:lvl w:ilvl="1" w:tplc="9C3E6862">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11"/>
  </w:num>
  <w:num w:numId="5">
    <w:abstractNumId w:val="5"/>
  </w:num>
  <w:num w:numId="6">
    <w:abstractNumId w:val="4"/>
  </w:num>
  <w:num w:numId="7">
    <w:abstractNumId w:val="2"/>
  </w:num>
  <w:num w:numId="8">
    <w:abstractNumId w:val="46"/>
  </w:num>
  <w:num w:numId="9">
    <w:abstractNumId w:val="19"/>
  </w:num>
  <w:num w:numId="10">
    <w:abstractNumId w:val="28"/>
  </w:num>
  <w:num w:numId="11">
    <w:abstractNumId w:val="22"/>
  </w:num>
  <w:num w:numId="12">
    <w:abstractNumId w:val="9"/>
  </w:num>
  <w:num w:numId="13">
    <w:abstractNumId w:val="23"/>
  </w:num>
  <w:num w:numId="14">
    <w:abstractNumId w:val="24"/>
  </w:num>
  <w:num w:numId="15">
    <w:abstractNumId w:val="42"/>
  </w:num>
  <w:num w:numId="16">
    <w:abstractNumId w:val="27"/>
  </w:num>
  <w:num w:numId="17">
    <w:abstractNumId w:val="15"/>
  </w:num>
  <w:num w:numId="18">
    <w:abstractNumId w:val="20"/>
  </w:num>
  <w:num w:numId="19">
    <w:abstractNumId w:val="37"/>
  </w:num>
  <w:num w:numId="20">
    <w:abstractNumId w:val="13"/>
  </w:num>
  <w:num w:numId="21">
    <w:abstractNumId w:val="47"/>
  </w:num>
  <w:num w:numId="22">
    <w:abstractNumId w:val="32"/>
  </w:num>
  <w:num w:numId="23">
    <w:abstractNumId w:val="35"/>
  </w:num>
  <w:num w:numId="24">
    <w:abstractNumId w:val="3"/>
  </w:num>
  <w:num w:numId="25">
    <w:abstractNumId w:val="33"/>
  </w:num>
  <w:num w:numId="26">
    <w:abstractNumId w:val="17"/>
  </w:num>
  <w:num w:numId="27">
    <w:abstractNumId w:val="0"/>
  </w:num>
  <w:num w:numId="28">
    <w:abstractNumId w:val="36"/>
  </w:num>
  <w:num w:numId="29">
    <w:abstractNumId w:val="31"/>
  </w:num>
  <w:num w:numId="30">
    <w:abstractNumId w:val="7"/>
  </w:num>
  <w:num w:numId="31">
    <w:abstractNumId w:val="43"/>
  </w:num>
  <w:num w:numId="32">
    <w:abstractNumId w:val="12"/>
  </w:num>
  <w:num w:numId="33">
    <w:abstractNumId w:val="40"/>
  </w:num>
  <w:num w:numId="34">
    <w:abstractNumId w:val="16"/>
  </w:num>
  <w:num w:numId="35">
    <w:abstractNumId w:val="30"/>
  </w:num>
  <w:num w:numId="36">
    <w:abstractNumId w:val="45"/>
  </w:num>
  <w:num w:numId="37">
    <w:abstractNumId w:val="34"/>
  </w:num>
  <w:num w:numId="38">
    <w:abstractNumId w:val="26"/>
  </w:num>
  <w:num w:numId="39">
    <w:abstractNumId w:val="6"/>
  </w:num>
  <w:num w:numId="40">
    <w:abstractNumId w:val="25"/>
  </w:num>
  <w:num w:numId="41">
    <w:abstractNumId w:val="10"/>
  </w:num>
  <w:num w:numId="42">
    <w:abstractNumId w:val="41"/>
  </w:num>
  <w:num w:numId="43">
    <w:abstractNumId w:val="38"/>
  </w:num>
  <w:num w:numId="44">
    <w:abstractNumId w:val="44"/>
  </w:num>
  <w:num w:numId="45">
    <w:abstractNumId w:val="21"/>
  </w:num>
  <w:num w:numId="46">
    <w:abstractNumId w:val="39"/>
  </w:num>
  <w:num w:numId="47">
    <w:abstractNumId w:val="29"/>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06"/>
    <w:rsid w:val="0000585E"/>
    <w:rsid w:val="00006C82"/>
    <w:rsid w:val="00014F61"/>
    <w:rsid w:val="00061CE4"/>
    <w:rsid w:val="00066F39"/>
    <w:rsid w:val="00087423"/>
    <w:rsid w:val="00090F5B"/>
    <w:rsid w:val="000A24C2"/>
    <w:rsid w:val="000B44A3"/>
    <w:rsid w:val="000C7C90"/>
    <w:rsid w:val="001001A0"/>
    <w:rsid w:val="0014478D"/>
    <w:rsid w:val="00171CF9"/>
    <w:rsid w:val="00184A0F"/>
    <w:rsid w:val="0018587F"/>
    <w:rsid w:val="001A4561"/>
    <w:rsid w:val="001B2097"/>
    <w:rsid w:val="001E0985"/>
    <w:rsid w:val="001E57EF"/>
    <w:rsid w:val="001F5A06"/>
    <w:rsid w:val="002128BA"/>
    <w:rsid w:val="00214896"/>
    <w:rsid w:val="00253187"/>
    <w:rsid w:val="0026001C"/>
    <w:rsid w:val="0026405B"/>
    <w:rsid w:val="00285D2D"/>
    <w:rsid w:val="002A77E9"/>
    <w:rsid w:val="002B0C39"/>
    <w:rsid w:val="002B4CCD"/>
    <w:rsid w:val="002C0047"/>
    <w:rsid w:val="002C0581"/>
    <w:rsid w:val="002C684E"/>
    <w:rsid w:val="002E0BFF"/>
    <w:rsid w:val="002E5AE6"/>
    <w:rsid w:val="0034604D"/>
    <w:rsid w:val="00356E06"/>
    <w:rsid w:val="00364815"/>
    <w:rsid w:val="0037071B"/>
    <w:rsid w:val="0037161A"/>
    <w:rsid w:val="00372ED8"/>
    <w:rsid w:val="0038045D"/>
    <w:rsid w:val="003A1BF2"/>
    <w:rsid w:val="003A2B19"/>
    <w:rsid w:val="003B318B"/>
    <w:rsid w:val="003C3EB3"/>
    <w:rsid w:val="003C5D23"/>
    <w:rsid w:val="003E0AA4"/>
    <w:rsid w:val="003E7DA3"/>
    <w:rsid w:val="00407A62"/>
    <w:rsid w:val="00423928"/>
    <w:rsid w:val="0045051A"/>
    <w:rsid w:val="004561D5"/>
    <w:rsid w:val="004833A9"/>
    <w:rsid w:val="00486B47"/>
    <w:rsid w:val="004A610A"/>
    <w:rsid w:val="004C20EE"/>
    <w:rsid w:val="004C56B5"/>
    <w:rsid w:val="004D0A90"/>
    <w:rsid w:val="004E326E"/>
    <w:rsid w:val="005128CE"/>
    <w:rsid w:val="00514BF8"/>
    <w:rsid w:val="0055359D"/>
    <w:rsid w:val="00565D4A"/>
    <w:rsid w:val="00573B8B"/>
    <w:rsid w:val="00581A87"/>
    <w:rsid w:val="00591054"/>
    <w:rsid w:val="00596CFF"/>
    <w:rsid w:val="005A6931"/>
    <w:rsid w:val="005B204C"/>
    <w:rsid w:val="005B611F"/>
    <w:rsid w:val="005C522E"/>
    <w:rsid w:val="005C5897"/>
    <w:rsid w:val="005E1D49"/>
    <w:rsid w:val="00621C7E"/>
    <w:rsid w:val="00635381"/>
    <w:rsid w:val="006356BF"/>
    <w:rsid w:val="00646BFC"/>
    <w:rsid w:val="00650C10"/>
    <w:rsid w:val="00652425"/>
    <w:rsid w:val="00654871"/>
    <w:rsid w:val="0065627B"/>
    <w:rsid w:val="0066236E"/>
    <w:rsid w:val="00682745"/>
    <w:rsid w:val="006B18C1"/>
    <w:rsid w:val="006B76C8"/>
    <w:rsid w:val="006E0BC3"/>
    <w:rsid w:val="006F64DE"/>
    <w:rsid w:val="00721C9C"/>
    <w:rsid w:val="00737C09"/>
    <w:rsid w:val="007549DD"/>
    <w:rsid w:val="00757285"/>
    <w:rsid w:val="007A47EA"/>
    <w:rsid w:val="007A486B"/>
    <w:rsid w:val="007E052D"/>
    <w:rsid w:val="007F12B5"/>
    <w:rsid w:val="00803A3E"/>
    <w:rsid w:val="00807E22"/>
    <w:rsid w:val="00851A12"/>
    <w:rsid w:val="00856EE3"/>
    <w:rsid w:val="00865EFD"/>
    <w:rsid w:val="00882D94"/>
    <w:rsid w:val="00886E67"/>
    <w:rsid w:val="008950D7"/>
    <w:rsid w:val="008B5F2F"/>
    <w:rsid w:val="008C0688"/>
    <w:rsid w:val="008C4EE0"/>
    <w:rsid w:val="008E7367"/>
    <w:rsid w:val="008F0A70"/>
    <w:rsid w:val="008F78DB"/>
    <w:rsid w:val="009366FC"/>
    <w:rsid w:val="00946B4C"/>
    <w:rsid w:val="009D66F3"/>
    <w:rsid w:val="009E77BF"/>
    <w:rsid w:val="00A137DD"/>
    <w:rsid w:val="00A25C3C"/>
    <w:rsid w:val="00A379D0"/>
    <w:rsid w:val="00A4260F"/>
    <w:rsid w:val="00A55F72"/>
    <w:rsid w:val="00A57CEE"/>
    <w:rsid w:val="00A632CF"/>
    <w:rsid w:val="00A63B79"/>
    <w:rsid w:val="00A72623"/>
    <w:rsid w:val="00AA0FB8"/>
    <w:rsid w:val="00AA159B"/>
    <w:rsid w:val="00AC0BC5"/>
    <w:rsid w:val="00AC4B95"/>
    <w:rsid w:val="00AF25A4"/>
    <w:rsid w:val="00B02339"/>
    <w:rsid w:val="00B25076"/>
    <w:rsid w:val="00B3097F"/>
    <w:rsid w:val="00BC4D21"/>
    <w:rsid w:val="00BD4F88"/>
    <w:rsid w:val="00C12302"/>
    <w:rsid w:val="00C134CE"/>
    <w:rsid w:val="00C23412"/>
    <w:rsid w:val="00C441D3"/>
    <w:rsid w:val="00C722F4"/>
    <w:rsid w:val="00C73786"/>
    <w:rsid w:val="00C9063C"/>
    <w:rsid w:val="00CA7C28"/>
    <w:rsid w:val="00CB60C6"/>
    <w:rsid w:val="00CF2331"/>
    <w:rsid w:val="00D3712F"/>
    <w:rsid w:val="00D872AF"/>
    <w:rsid w:val="00DC46A9"/>
    <w:rsid w:val="00DD05BE"/>
    <w:rsid w:val="00E005FE"/>
    <w:rsid w:val="00E00F5E"/>
    <w:rsid w:val="00E15794"/>
    <w:rsid w:val="00E21A78"/>
    <w:rsid w:val="00E3692F"/>
    <w:rsid w:val="00E63CC2"/>
    <w:rsid w:val="00E752E7"/>
    <w:rsid w:val="00EC2183"/>
    <w:rsid w:val="00EC5926"/>
    <w:rsid w:val="00ED156D"/>
    <w:rsid w:val="00EE39FA"/>
    <w:rsid w:val="00F22178"/>
    <w:rsid w:val="00F436F1"/>
    <w:rsid w:val="00F45C50"/>
    <w:rsid w:val="00F507AA"/>
    <w:rsid w:val="00F50BBE"/>
    <w:rsid w:val="00F53E30"/>
    <w:rsid w:val="00F54CFD"/>
    <w:rsid w:val="00F67618"/>
    <w:rsid w:val="00F71371"/>
    <w:rsid w:val="00FA4650"/>
    <w:rsid w:val="00FA5CAB"/>
    <w:rsid w:val="00FB44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7EF00"/>
  <w15:docId w15:val="{AF03F69A-713C-4CF2-BB36-1FEB7117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06"/>
    <w:rPr>
      <w:rFonts w:ascii="Tahoma" w:hAnsi="Tahoma" w:cs="Tahoma"/>
      <w:sz w:val="16"/>
      <w:szCs w:val="16"/>
    </w:rPr>
  </w:style>
  <w:style w:type="paragraph" w:styleId="Header">
    <w:name w:val="header"/>
    <w:basedOn w:val="Normal"/>
    <w:link w:val="HeaderChar"/>
    <w:uiPriority w:val="99"/>
    <w:unhideWhenUsed/>
    <w:rsid w:val="00F221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178"/>
  </w:style>
  <w:style w:type="paragraph" w:styleId="Footer">
    <w:name w:val="footer"/>
    <w:basedOn w:val="Normal"/>
    <w:link w:val="FooterChar"/>
    <w:uiPriority w:val="99"/>
    <w:unhideWhenUsed/>
    <w:rsid w:val="00F221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8"/>
  </w:style>
  <w:style w:type="character" w:styleId="Hyperlink">
    <w:name w:val="Hyperlink"/>
    <w:basedOn w:val="DefaultParagraphFont"/>
    <w:uiPriority w:val="99"/>
    <w:semiHidden/>
    <w:unhideWhenUsed/>
    <w:rsid w:val="002E5AE6"/>
    <w:rPr>
      <w:color w:val="0000FF"/>
      <w:u w:val="single"/>
    </w:rPr>
  </w:style>
  <w:style w:type="paragraph" w:styleId="ListParagraph">
    <w:name w:val="List Paragraph"/>
    <w:basedOn w:val="Normal"/>
    <w:uiPriority w:val="34"/>
    <w:qFormat/>
    <w:rsid w:val="00650C10"/>
    <w:pPr>
      <w:ind w:left="720"/>
      <w:contextualSpacing/>
    </w:pPr>
  </w:style>
  <w:style w:type="table" w:styleId="TableGrid">
    <w:name w:val="Table Grid"/>
    <w:basedOn w:val="TableNormal"/>
    <w:uiPriority w:val="59"/>
    <w:rsid w:val="00882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627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1446</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murariu cornelia</cp:lastModifiedBy>
  <cp:revision>4</cp:revision>
  <cp:lastPrinted>2020-09-28T06:57:00Z</cp:lastPrinted>
  <dcterms:created xsi:type="dcterms:W3CDTF">2020-12-17T07:48:00Z</dcterms:created>
  <dcterms:modified xsi:type="dcterms:W3CDTF">2021-01-15T16:12:00Z</dcterms:modified>
</cp:coreProperties>
</file>